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AB060" w14:textId="140BB8F7" w:rsidR="008D64C6" w:rsidRPr="00352E97" w:rsidRDefault="008D64C6" w:rsidP="00352E97">
      <w:pPr>
        <w:rPr>
          <w:rFonts w:ascii="Times New Roman" w:hAnsi="Times New Roman" w:cs="Times New Roman"/>
          <w:color w:val="000000" w:themeColor="text1"/>
          <w:sz w:val="32"/>
          <w:szCs w:val="32"/>
          <w:u w:val="single"/>
        </w:rPr>
      </w:pPr>
      <w:r w:rsidRPr="007865F0">
        <w:rPr>
          <w:rFonts w:ascii="Times New Roman" w:hAnsi="Times New Roman" w:cs="Times New Roman"/>
          <w:color w:val="000000" w:themeColor="text1"/>
          <w:sz w:val="32"/>
          <w:szCs w:val="32"/>
        </w:rPr>
        <w:t xml:space="preserve">         </w:t>
      </w:r>
      <w:r w:rsidRPr="007865F0">
        <w:rPr>
          <w:rFonts w:ascii="Times New Roman" w:hAnsi="Times New Roman" w:cs="Times New Roman"/>
          <w:noProof/>
          <w:color w:val="000000" w:themeColor="text1"/>
          <w:sz w:val="32"/>
          <w:szCs w:val="32"/>
        </w:rPr>
        <w:drawing>
          <wp:inline distT="0" distB="0" distL="0" distR="0" wp14:anchorId="3BE81ACC" wp14:editId="1880E2B7">
            <wp:extent cx="4762500" cy="4762500"/>
            <wp:effectExtent l="0" t="0" r="0" b="0"/>
            <wp:docPr id="377989811" name="Picture 3" descr="A logo for a librar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989811" name="Picture 3" descr="A logo for a library&#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4762500" cy="4762500"/>
                    </a:xfrm>
                    <a:prstGeom prst="rect">
                      <a:avLst/>
                    </a:prstGeom>
                  </pic:spPr>
                </pic:pic>
              </a:graphicData>
            </a:graphic>
          </wp:inline>
        </w:drawing>
      </w:r>
      <w:r w:rsidR="00D829A1" w:rsidRPr="00352E97">
        <w:rPr>
          <w:rFonts w:ascii="Times New Roman" w:hAnsi="Times New Roman" w:cs="Times New Roman"/>
          <w:sz w:val="32"/>
          <w:szCs w:val="32"/>
        </w:rPr>
        <w:t>Welcome to Talking Book Services. We are the library that distributes audio books and magazines</w:t>
      </w:r>
      <w:r w:rsidR="00044DB2" w:rsidRPr="00352E97">
        <w:rPr>
          <w:rFonts w:ascii="Times New Roman" w:hAnsi="Times New Roman" w:cs="Times New Roman"/>
          <w:sz w:val="32"/>
          <w:szCs w:val="32"/>
        </w:rPr>
        <w:t xml:space="preserve"> (known as talking books)</w:t>
      </w:r>
      <w:r w:rsidR="00D829A1" w:rsidRPr="00352E97">
        <w:rPr>
          <w:rFonts w:ascii="Times New Roman" w:hAnsi="Times New Roman" w:cs="Times New Roman"/>
          <w:sz w:val="32"/>
          <w:szCs w:val="32"/>
        </w:rPr>
        <w:t xml:space="preserve"> on cartridge, </w:t>
      </w:r>
      <w:r w:rsidR="007865F0" w:rsidRPr="00352E97">
        <w:rPr>
          <w:rFonts w:ascii="Times New Roman" w:hAnsi="Times New Roman" w:cs="Times New Roman"/>
          <w:sz w:val="32"/>
          <w:szCs w:val="32"/>
        </w:rPr>
        <w:t>Braille</w:t>
      </w:r>
      <w:r w:rsidR="00D829A1" w:rsidRPr="00352E97">
        <w:rPr>
          <w:rFonts w:ascii="Times New Roman" w:hAnsi="Times New Roman" w:cs="Times New Roman"/>
          <w:sz w:val="32"/>
          <w:szCs w:val="32"/>
        </w:rPr>
        <w:t xml:space="preserve"> and large print materials, </w:t>
      </w:r>
      <w:r w:rsidR="00677CBE" w:rsidRPr="00352E97">
        <w:rPr>
          <w:rFonts w:ascii="Times New Roman" w:hAnsi="Times New Roman" w:cs="Times New Roman"/>
          <w:sz w:val="32"/>
          <w:szCs w:val="32"/>
        </w:rPr>
        <w:t xml:space="preserve">and </w:t>
      </w:r>
      <w:r w:rsidR="00C825F2" w:rsidRPr="00352E97">
        <w:rPr>
          <w:rFonts w:ascii="Times New Roman" w:hAnsi="Times New Roman" w:cs="Times New Roman"/>
          <w:sz w:val="32"/>
          <w:szCs w:val="32"/>
        </w:rPr>
        <w:t>accessible</w:t>
      </w:r>
      <w:r w:rsidR="00677CBE" w:rsidRPr="00352E97">
        <w:rPr>
          <w:rFonts w:ascii="Times New Roman" w:hAnsi="Times New Roman" w:cs="Times New Roman"/>
          <w:sz w:val="32"/>
          <w:szCs w:val="32"/>
        </w:rPr>
        <w:t xml:space="preserve"> equipment through the United States Postal Service</w:t>
      </w:r>
      <w:r w:rsidR="00CB2359" w:rsidRPr="00352E97">
        <w:rPr>
          <w:rFonts w:ascii="Times New Roman" w:hAnsi="Times New Roman" w:cs="Times New Roman"/>
          <w:sz w:val="32"/>
          <w:szCs w:val="32"/>
        </w:rPr>
        <w:t>. W</w:t>
      </w:r>
      <w:r w:rsidR="00D829A1" w:rsidRPr="00352E97">
        <w:rPr>
          <w:rFonts w:ascii="Times New Roman" w:hAnsi="Times New Roman" w:cs="Times New Roman"/>
          <w:sz w:val="32"/>
          <w:szCs w:val="32"/>
        </w:rPr>
        <w:t>e</w:t>
      </w:r>
      <w:r w:rsidR="00677CBE" w:rsidRPr="00352E97">
        <w:rPr>
          <w:rFonts w:ascii="Times New Roman" w:hAnsi="Times New Roman" w:cs="Times New Roman"/>
          <w:sz w:val="32"/>
          <w:szCs w:val="32"/>
        </w:rPr>
        <w:t xml:space="preserve"> also</w:t>
      </w:r>
      <w:r w:rsidR="00D829A1" w:rsidRPr="00352E97">
        <w:rPr>
          <w:rFonts w:ascii="Times New Roman" w:hAnsi="Times New Roman" w:cs="Times New Roman"/>
          <w:sz w:val="32"/>
          <w:szCs w:val="32"/>
        </w:rPr>
        <w:t xml:space="preserve"> administer and service BARD users. </w:t>
      </w:r>
      <w:r w:rsidR="00C825F2" w:rsidRPr="00352E97">
        <w:rPr>
          <w:rFonts w:ascii="Times New Roman" w:hAnsi="Times New Roman" w:cs="Times New Roman"/>
          <w:sz w:val="32"/>
          <w:szCs w:val="32"/>
        </w:rPr>
        <w:t>Talking Book Services is</w:t>
      </w:r>
      <w:r w:rsidR="00D829A1" w:rsidRPr="00352E97">
        <w:rPr>
          <w:rFonts w:ascii="Times New Roman" w:hAnsi="Times New Roman" w:cs="Times New Roman"/>
          <w:sz w:val="32"/>
          <w:szCs w:val="32"/>
        </w:rPr>
        <w:t xml:space="preserve"> a department within the Mississippi Library </w:t>
      </w:r>
      <w:r w:rsidR="00677CBE" w:rsidRPr="00352E97">
        <w:rPr>
          <w:rFonts w:ascii="Times New Roman" w:hAnsi="Times New Roman" w:cs="Times New Roman"/>
          <w:sz w:val="32"/>
          <w:szCs w:val="32"/>
        </w:rPr>
        <w:t>Commission and serve</w:t>
      </w:r>
      <w:r w:rsidR="00C825F2" w:rsidRPr="00352E97">
        <w:rPr>
          <w:rFonts w:ascii="Times New Roman" w:hAnsi="Times New Roman" w:cs="Times New Roman"/>
          <w:sz w:val="32"/>
          <w:szCs w:val="32"/>
        </w:rPr>
        <w:t>s</w:t>
      </w:r>
      <w:r w:rsidR="00677CBE" w:rsidRPr="00352E97">
        <w:rPr>
          <w:rFonts w:ascii="Times New Roman" w:hAnsi="Times New Roman" w:cs="Times New Roman"/>
          <w:sz w:val="32"/>
          <w:szCs w:val="32"/>
        </w:rPr>
        <w:t xml:space="preserve"> as the Mississippi Regional Library for the</w:t>
      </w:r>
      <w:r w:rsidR="00C825F2" w:rsidRPr="00352E97">
        <w:rPr>
          <w:rFonts w:ascii="Times New Roman" w:hAnsi="Times New Roman" w:cs="Times New Roman"/>
          <w:sz w:val="32"/>
          <w:szCs w:val="32"/>
        </w:rPr>
        <w:t xml:space="preserve"> </w:t>
      </w:r>
      <w:r w:rsidR="00677CBE" w:rsidRPr="00352E97">
        <w:rPr>
          <w:rFonts w:ascii="Times New Roman" w:hAnsi="Times New Roman" w:cs="Times New Roman"/>
          <w:sz w:val="32"/>
          <w:szCs w:val="32"/>
        </w:rPr>
        <w:t>National Library Service (NLS) for the Blind and Print Disabled</w:t>
      </w:r>
      <w:r w:rsidR="00C825F2" w:rsidRPr="00352E97">
        <w:rPr>
          <w:rFonts w:ascii="Times New Roman" w:hAnsi="Times New Roman" w:cs="Times New Roman"/>
          <w:sz w:val="32"/>
          <w:szCs w:val="32"/>
        </w:rPr>
        <w:t>, Library of Congress.</w:t>
      </w:r>
    </w:p>
    <w:p w14:paraId="78BC1FBC" w14:textId="77777777" w:rsidR="008D64C6" w:rsidRPr="00352E97" w:rsidRDefault="008D64C6" w:rsidP="00352E97">
      <w:pPr>
        <w:rPr>
          <w:rFonts w:ascii="Times New Roman" w:hAnsi="Times New Roman" w:cs="Times New Roman"/>
          <w:sz w:val="32"/>
          <w:szCs w:val="32"/>
        </w:rPr>
      </w:pPr>
    </w:p>
    <w:p w14:paraId="6303CC63" w14:textId="77777777" w:rsidR="008D64C6" w:rsidRPr="00352E97" w:rsidRDefault="008D64C6" w:rsidP="00352E97">
      <w:pPr>
        <w:rPr>
          <w:rFonts w:ascii="Times New Roman" w:hAnsi="Times New Roman" w:cs="Times New Roman"/>
          <w:sz w:val="32"/>
          <w:szCs w:val="32"/>
        </w:rPr>
      </w:pPr>
    </w:p>
    <w:p w14:paraId="1B5C4288" w14:textId="64A38C9D" w:rsidR="00CE051B" w:rsidRPr="00352E97" w:rsidRDefault="00CE051B" w:rsidP="00352E97">
      <w:pPr>
        <w:rPr>
          <w:rFonts w:ascii="Times New Roman" w:hAnsi="Times New Roman" w:cs="Times New Roman"/>
          <w:sz w:val="32"/>
          <w:szCs w:val="32"/>
        </w:rPr>
      </w:pPr>
    </w:p>
    <w:p w14:paraId="4782CBB5" w14:textId="77777777" w:rsidR="00C8385D" w:rsidRDefault="00C8385D" w:rsidP="00352E97">
      <w:pPr>
        <w:rPr>
          <w:rFonts w:ascii="Times New Roman" w:hAnsi="Times New Roman" w:cs="Times New Roman"/>
          <w:b/>
          <w:bCs/>
          <w:sz w:val="32"/>
          <w:szCs w:val="32"/>
          <w:u w:val="single"/>
        </w:rPr>
      </w:pPr>
    </w:p>
    <w:sdt>
      <w:sdtPr>
        <w:rPr>
          <w:rFonts w:ascii="Times New Roman" w:eastAsiaTheme="minorHAnsi" w:hAnsi="Times New Roman" w:cs="Times New Roman"/>
          <w:color w:val="auto"/>
          <w:kern w:val="2"/>
          <w14:ligatures w14:val="standardContextual"/>
        </w:rPr>
        <w:id w:val="-219283243"/>
        <w:docPartObj>
          <w:docPartGallery w:val="Table of Contents"/>
          <w:docPartUnique/>
        </w:docPartObj>
      </w:sdtPr>
      <w:sdtEndPr/>
      <w:sdtContent>
        <w:p w14:paraId="2E7EE7DF" w14:textId="51991998" w:rsidR="00A620E2" w:rsidRPr="00A620E2" w:rsidRDefault="00A620E2">
          <w:pPr>
            <w:pStyle w:val="TOCHeading"/>
            <w:rPr>
              <w:rFonts w:ascii="Times New Roman" w:hAnsi="Times New Roman" w:cs="Times New Roman"/>
              <w:b/>
              <w:bCs/>
              <w:color w:val="000000" w:themeColor="text1"/>
              <w:sz w:val="40"/>
              <w:szCs w:val="40"/>
              <w:u w:val="single"/>
            </w:rPr>
          </w:pPr>
          <w:r w:rsidRPr="00A620E2">
            <w:rPr>
              <w:rFonts w:ascii="Times New Roman" w:hAnsi="Times New Roman" w:cs="Times New Roman"/>
              <w:b/>
              <w:bCs/>
              <w:color w:val="000000" w:themeColor="text1"/>
              <w:sz w:val="40"/>
              <w:szCs w:val="40"/>
              <w:u w:val="single"/>
            </w:rPr>
            <w:t>Table of Contents</w:t>
          </w:r>
        </w:p>
        <w:p w14:paraId="55922BE1" w14:textId="3ABAF66F" w:rsidR="00A620E2" w:rsidRPr="00A620E2" w:rsidRDefault="00A620E2" w:rsidP="00A620E2">
          <w:pPr>
            <w:pStyle w:val="TOC1"/>
          </w:pPr>
          <w:r w:rsidRPr="00A620E2">
            <w:t>contact us</w:t>
          </w:r>
          <w:r w:rsidRPr="00A620E2">
            <w:ptab w:relativeTo="margin" w:alignment="right" w:leader="dot"/>
          </w:r>
          <w:r w:rsidRPr="00A620E2">
            <w:t>3</w:t>
          </w:r>
        </w:p>
        <w:p w14:paraId="23685FB4" w14:textId="3B402AC0" w:rsidR="00A620E2" w:rsidRPr="00A620E2" w:rsidRDefault="00A620E2" w:rsidP="00A620E2">
          <w:pPr>
            <w:pStyle w:val="TOC1"/>
          </w:pPr>
          <w:r>
            <w:t>service types</w:t>
          </w:r>
          <w:r>
            <w:ptab w:relativeTo="margin" w:alignment="right" w:leader="dot"/>
          </w:r>
          <w:r>
            <w:t>4</w:t>
          </w:r>
        </w:p>
        <w:p w14:paraId="63AA36B8" w14:textId="30CE8907" w:rsidR="00A620E2" w:rsidRPr="00A620E2" w:rsidRDefault="00A620E2" w:rsidP="00A620E2">
          <w:pPr>
            <w:pStyle w:val="TOC2"/>
          </w:pPr>
          <w:r>
            <w:t>Cartridges and Physical Service</w:t>
          </w:r>
          <w:r w:rsidRPr="00A620E2">
            <w:ptab w:relativeTo="margin" w:alignment="right" w:leader="dot"/>
          </w:r>
          <w:r>
            <w:t>4</w:t>
          </w:r>
        </w:p>
        <w:p w14:paraId="79B5AB17" w14:textId="33A31D8A" w:rsidR="00A620E2" w:rsidRDefault="00A620E2" w:rsidP="00A620E2">
          <w:pPr>
            <w:pStyle w:val="TOC2"/>
          </w:pPr>
          <w:r>
            <w:t>BARD</w:t>
          </w:r>
          <w:r>
            <w:ptab w:relativeTo="margin" w:alignment="right" w:leader="dot"/>
          </w:r>
          <w:r>
            <w:t>5</w:t>
          </w:r>
        </w:p>
        <w:p w14:paraId="47AEF6F6" w14:textId="68FDC823" w:rsidR="00A620E2" w:rsidRDefault="00A620E2" w:rsidP="00A620E2">
          <w:pPr>
            <w:pStyle w:val="TOC2"/>
          </w:pPr>
          <w:r>
            <w:t>Large Print and Braille</w:t>
          </w:r>
          <w:r>
            <w:ptab w:relativeTo="margin" w:alignment="right" w:leader="dot"/>
          </w:r>
          <w:r>
            <w:t>6</w:t>
          </w:r>
        </w:p>
        <w:p w14:paraId="51217399" w14:textId="5507531D" w:rsidR="008F5E54" w:rsidRPr="008F5E54" w:rsidRDefault="008F5E54" w:rsidP="008F5E54">
          <w:pPr>
            <w:pStyle w:val="TOC2"/>
          </w:pPr>
          <w:r>
            <w:t>Sensory Story Kits</w:t>
          </w:r>
          <w:r>
            <w:ptab w:relativeTo="margin" w:alignment="right" w:leader="dot"/>
          </w:r>
          <w:r>
            <w:t>7</w:t>
          </w:r>
        </w:p>
        <w:p w14:paraId="46F03F46" w14:textId="00D9025F" w:rsidR="00A620E2" w:rsidRDefault="00A620E2" w:rsidP="00A620E2">
          <w:pPr>
            <w:pStyle w:val="TOC2"/>
          </w:pPr>
          <w:r>
            <w:t>Magazines</w:t>
          </w:r>
          <w:r>
            <w:ptab w:relativeTo="margin" w:alignment="right" w:leader="dot"/>
          </w:r>
          <w:r w:rsidR="00301FDB">
            <w:t>7</w:t>
          </w:r>
        </w:p>
        <w:p w14:paraId="6BB31F22" w14:textId="0FB7528E" w:rsidR="00301FDB" w:rsidRPr="00A620E2" w:rsidRDefault="00301FDB" w:rsidP="00301FDB">
          <w:pPr>
            <w:pStyle w:val="TOC2"/>
          </w:pPr>
          <w:r>
            <w:t>Other Services</w:t>
          </w:r>
          <w:r>
            <w:ptab w:relativeTo="margin" w:alignment="right" w:leader="dot"/>
          </w:r>
          <w:r>
            <w:t>8</w:t>
          </w:r>
        </w:p>
        <w:p w14:paraId="140224D6" w14:textId="48350592" w:rsidR="00A620E2" w:rsidRPr="00A620E2" w:rsidRDefault="00301FDB" w:rsidP="00301FDB">
          <w:pPr>
            <w:pStyle w:val="TOC3"/>
            <w:ind w:left="0"/>
          </w:pPr>
          <w:r>
            <w:t xml:space="preserve">      </w:t>
          </w:r>
          <w:r w:rsidR="00A620E2">
            <w:t>NFB Newsline</w:t>
          </w:r>
          <w:r w:rsidR="00A620E2" w:rsidRPr="00A620E2">
            <w:ptab w:relativeTo="margin" w:alignment="right" w:leader="dot"/>
          </w:r>
          <w:r w:rsidR="008F5E54">
            <w:t>8</w:t>
          </w:r>
        </w:p>
        <w:p w14:paraId="4326D36A" w14:textId="57DF2D7B" w:rsidR="00A620E2" w:rsidRDefault="00A620E2" w:rsidP="00A620E2">
          <w:pPr>
            <w:pStyle w:val="TOC3"/>
          </w:pPr>
          <w:r>
            <w:t>Radio Reading Service</w:t>
          </w:r>
          <w:r>
            <w:ptab w:relativeTo="margin" w:alignment="right" w:leader="dot"/>
          </w:r>
          <w:r>
            <w:t>8</w:t>
          </w:r>
        </w:p>
        <w:p w14:paraId="2519001D" w14:textId="45BD3751" w:rsidR="00A620E2" w:rsidRDefault="00A620E2" w:rsidP="00A620E2">
          <w:pPr>
            <w:pStyle w:val="TOC3"/>
          </w:pPr>
          <w:r>
            <w:t>Bibles and Religious Material</w:t>
          </w:r>
          <w:r>
            <w:ptab w:relativeTo="margin" w:alignment="right" w:leader="dot"/>
          </w:r>
          <w:r w:rsidR="008F5E54">
            <w:t>9</w:t>
          </w:r>
        </w:p>
        <w:p w14:paraId="33AD5E9F" w14:textId="27C11966" w:rsidR="00A620E2" w:rsidRDefault="00A620E2" w:rsidP="00A620E2">
          <w:pPr>
            <w:pStyle w:val="TOC3"/>
          </w:pPr>
          <w:r>
            <w:t>Music Instruction</w:t>
          </w:r>
          <w:r>
            <w:ptab w:relativeTo="margin" w:alignment="right" w:leader="dot"/>
          </w:r>
          <w:r w:rsidR="008F5E54">
            <w:t>9</w:t>
          </w:r>
        </w:p>
        <w:p w14:paraId="6AED4FBC" w14:textId="78E7E14E" w:rsidR="00A620E2" w:rsidRPr="00A620E2" w:rsidRDefault="00A620E2" w:rsidP="008F5E54">
          <w:pPr>
            <w:pStyle w:val="TOC3"/>
          </w:pPr>
          <w:r>
            <w:t>NLS Website</w:t>
          </w:r>
          <w:r>
            <w:ptab w:relativeTo="margin" w:alignment="right" w:leader="dot"/>
          </w:r>
          <w:r>
            <w:t>9</w:t>
          </w:r>
        </w:p>
        <w:p w14:paraId="314BE01D" w14:textId="0778F23C" w:rsidR="00A620E2" w:rsidRDefault="00A620E2" w:rsidP="00A620E2">
          <w:pPr>
            <w:pStyle w:val="TOC1"/>
          </w:pPr>
          <w:r>
            <w:t>Equipment</w:t>
          </w:r>
          <w:r>
            <w:ptab w:relativeTo="margin" w:alignment="right" w:leader="dot"/>
          </w:r>
          <w:r>
            <w:t>9</w:t>
          </w:r>
        </w:p>
        <w:p w14:paraId="46E17F1E" w14:textId="2D9BBB0D" w:rsidR="00A620E2" w:rsidRDefault="00A620E2" w:rsidP="00A620E2">
          <w:pPr>
            <w:pStyle w:val="TOC2"/>
          </w:pPr>
          <w:r>
            <w:t>Digital Talking Book Machines</w:t>
          </w:r>
          <w:r>
            <w:ptab w:relativeTo="margin" w:alignment="right" w:leader="dot"/>
          </w:r>
          <w:r>
            <w:t>10</w:t>
          </w:r>
        </w:p>
        <w:p w14:paraId="7F3EE481" w14:textId="0C3218A3" w:rsidR="00A620E2" w:rsidRDefault="00A620E2" w:rsidP="00A620E2">
          <w:pPr>
            <w:pStyle w:val="TOC2"/>
          </w:pPr>
          <w:r>
            <w:t>Supplemental Equipment</w:t>
          </w:r>
          <w:r>
            <w:ptab w:relativeTo="margin" w:alignment="right" w:leader="dot"/>
          </w:r>
          <w:r>
            <w:t>1</w:t>
          </w:r>
          <w:r w:rsidR="008F5E54">
            <w:t>1</w:t>
          </w:r>
        </w:p>
        <w:p w14:paraId="2ECC4B25" w14:textId="143D3D2E" w:rsidR="00A620E2" w:rsidRDefault="00A620E2" w:rsidP="00A620E2">
          <w:pPr>
            <w:pStyle w:val="TOC2"/>
          </w:pPr>
          <w:r>
            <w:t>Refreshable Braille Devices</w:t>
          </w:r>
          <w:r>
            <w:ptab w:relativeTo="margin" w:alignment="right" w:leader="dot"/>
          </w:r>
          <w:r>
            <w:t>11</w:t>
          </w:r>
        </w:p>
        <w:p w14:paraId="7B422C96" w14:textId="79EFB97F" w:rsidR="00A620E2" w:rsidRDefault="00A620E2" w:rsidP="00A620E2">
          <w:pPr>
            <w:pStyle w:val="TOC2"/>
          </w:pPr>
          <w:r>
            <w:t>Currency Reader/</w:t>
          </w:r>
          <w:proofErr w:type="spellStart"/>
          <w:r>
            <w:t>iBill</w:t>
          </w:r>
          <w:proofErr w:type="spellEnd"/>
          <w:r>
            <w:ptab w:relativeTo="margin" w:alignment="right" w:leader="dot"/>
          </w:r>
          <w:r>
            <w:t>1</w:t>
          </w:r>
          <w:r w:rsidR="00B87DB1">
            <w:t>2</w:t>
          </w:r>
        </w:p>
        <w:p w14:paraId="53D67FC8" w14:textId="5F5A9A38" w:rsidR="00A620E2" w:rsidRDefault="00C878F2" w:rsidP="00A620E2">
          <w:pPr>
            <w:pStyle w:val="TOC3"/>
          </w:pPr>
        </w:p>
      </w:sdtContent>
    </w:sdt>
    <w:p w14:paraId="2EEE0DBB" w14:textId="77777777" w:rsidR="00B72582" w:rsidRPr="00C8385D" w:rsidRDefault="00B72582" w:rsidP="00352E97">
      <w:pPr>
        <w:rPr>
          <w:rFonts w:ascii="Times New Roman" w:hAnsi="Times New Roman" w:cs="Times New Roman"/>
          <w:sz w:val="32"/>
          <w:szCs w:val="32"/>
        </w:rPr>
      </w:pPr>
      <w:r w:rsidRPr="00C8385D">
        <w:rPr>
          <w:rFonts w:ascii="Times New Roman" w:hAnsi="Times New Roman" w:cs="Times New Roman"/>
          <w:i/>
          <w:iCs/>
          <w:sz w:val="32"/>
          <w:szCs w:val="32"/>
        </w:rPr>
        <w:lastRenderedPageBreak/>
        <w:t xml:space="preserve">The goal of this document is to help you better understand how Talking Book Services (TBS) function and be aware of the other services available to you as a talking book patron. This document is also available by request in audio and Braille formats. </w:t>
      </w:r>
    </w:p>
    <w:p w14:paraId="38268646" w14:textId="458F076E" w:rsidR="00875C95" w:rsidRPr="00C8385D" w:rsidRDefault="00677CBE" w:rsidP="00352E97">
      <w:pPr>
        <w:rPr>
          <w:rFonts w:ascii="Times New Roman" w:hAnsi="Times New Roman" w:cs="Times New Roman"/>
          <w:sz w:val="32"/>
          <w:szCs w:val="32"/>
        </w:rPr>
      </w:pPr>
      <w:r w:rsidRPr="00C8385D">
        <w:rPr>
          <w:rFonts w:ascii="Times New Roman" w:hAnsi="Times New Roman" w:cs="Times New Roman"/>
          <w:sz w:val="32"/>
          <w:szCs w:val="32"/>
        </w:rPr>
        <w:t>M</w:t>
      </w:r>
      <w:r w:rsidR="00D829A1" w:rsidRPr="00C8385D">
        <w:rPr>
          <w:rFonts w:ascii="Times New Roman" w:hAnsi="Times New Roman" w:cs="Times New Roman"/>
          <w:sz w:val="32"/>
          <w:szCs w:val="32"/>
        </w:rPr>
        <w:t>ost of the material we check out to you and that you return to us will come from our offices at the Library Commission</w:t>
      </w:r>
      <w:r w:rsidR="00E03CDB" w:rsidRPr="00C8385D">
        <w:rPr>
          <w:rFonts w:ascii="Times New Roman" w:hAnsi="Times New Roman" w:cs="Times New Roman"/>
          <w:sz w:val="32"/>
          <w:szCs w:val="32"/>
        </w:rPr>
        <w:t xml:space="preserve"> in Jackson</w:t>
      </w:r>
      <w:r w:rsidRPr="00C8385D">
        <w:rPr>
          <w:rFonts w:ascii="Times New Roman" w:hAnsi="Times New Roman" w:cs="Times New Roman"/>
          <w:sz w:val="32"/>
          <w:szCs w:val="32"/>
        </w:rPr>
        <w:t xml:space="preserve">, and our staff of </w:t>
      </w:r>
      <w:r w:rsidR="007865F0" w:rsidRPr="00C8385D">
        <w:rPr>
          <w:rFonts w:ascii="Times New Roman" w:hAnsi="Times New Roman" w:cs="Times New Roman"/>
          <w:sz w:val="32"/>
          <w:szCs w:val="32"/>
        </w:rPr>
        <w:t>Reader Advisor</w:t>
      </w:r>
      <w:r w:rsidR="00126A79">
        <w:rPr>
          <w:rFonts w:ascii="Times New Roman" w:hAnsi="Times New Roman" w:cs="Times New Roman"/>
          <w:sz w:val="32"/>
          <w:szCs w:val="32"/>
        </w:rPr>
        <w:t>s</w:t>
      </w:r>
      <w:r w:rsidR="00CB2359" w:rsidRPr="00C8385D">
        <w:rPr>
          <w:rFonts w:ascii="Times New Roman" w:hAnsi="Times New Roman" w:cs="Times New Roman"/>
          <w:sz w:val="32"/>
          <w:szCs w:val="32"/>
        </w:rPr>
        <w:t xml:space="preserve"> are available to assist you with making requests, </w:t>
      </w:r>
      <w:r w:rsidR="00B72582" w:rsidRPr="00C8385D">
        <w:rPr>
          <w:rFonts w:ascii="Times New Roman" w:hAnsi="Times New Roman" w:cs="Times New Roman"/>
          <w:sz w:val="32"/>
          <w:szCs w:val="32"/>
        </w:rPr>
        <w:t xml:space="preserve">changing </w:t>
      </w:r>
      <w:r w:rsidR="00CB2359" w:rsidRPr="00C8385D">
        <w:rPr>
          <w:rFonts w:ascii="Times New Roman" w:hAnsi="Times New Roman" w:cs="Times New Roman"/>
          <w:sz w:val="32"/>
          <w:szCs w:val="32"/>
        </w:rPr>
        <w:t>your contact and mailing information, or</w:t>
      </w:r>
      <w:r w:rsidR="00B72582" w:rsidRPr="00C8385D">
        <w:rPr>
          <w:rFonts w:ascii="Times New Roman" w:hAnsi="Times New Roman" w:cs="Times New Roman"/>
          <w:sz w:val="32"/>
          <w:szCs w:val="32"/>
        </w:rPr>
        <w:t xml:space="preserve"> navigating</w:t>
      </w:r>
      <w:r w:rsidR="00CB2359" w:rsidRPr="00C8385D">
        <w:rPr>
          <w:rFonts w:ascii="Times New Roman" w:hAnsi="Times New Roman" w:cs="Times New Roman"/>
          <w:sz w:val="32"/>
          <w:szCs w:val="32"/>
        </w:rPr>
        <w:t xml:space="preserve"> any issues that may arise with service</w:t>
      </w:r>
      <w:r w:rsidR="000A3164" w:rsidRPr="00C8385D">
        <w:rPr>
          <w:rFonts w:ascii="Times New Roman" w:hAnsi="Times New Roman" w:cs="Times New Roman"/>
          <w:sz w:val="32"/>
          <w:szCs w:val="32"/>
        </w:rPr>
        <w:t>.</w:t>
      </w:r>
      <w:r w:rsidR="000A3164" w:rsidRPr="00C8385D">
        <w:rPr>
          <w:rFonts w:ascii="Times New Roman" w:hAnsi="Times New Roman" w:cs="Times New Roman"/>
          <w:sz w:val="32"/>
          <w:szCs w:val="32"/>
        </w:rPr>
        <w:br/>
        <w:t>We are available</w:t>
      </w:r>
      <w:r w:rsidR="00CB2359" w:rsidRPr="00C8385D">
        <w:rPr>
          <w:rFonts w:ascii="Times New Roman" w:hAnsi="Times New Roman" w:cs="Times New Roman"/>
          <w:sz w:val="32"/>
          <w:szCs w:val="32"/>
        </w:rPr>
        <w:t xml:space="preserve"> Monday through Friday (except some holidays) 8am – 5pm at our TBS general number</w:t>
      </w:r>
      <w:r w:rsidR="00BF64F2" w:rsidRPr="00C8385D">
        <w:rPr>
          <w:rFonts w:ascii="Times New Roman" w:hAnsi="Times New Roman" w:cs="Times New Roman"/>
          <w:sz w:val="32"/>
          <w:szCs w:val="32"/>
        </w:rPr>
        <w:t>,</w:t>
      </w:r>
      <w:r w:rsidR="00CB2359" w:rsidRPr="00C8385D">
        <w:rPr>
          <w:rFonts w:ascii="Times New Roman" w:hAnsi="Times New Roman" w:cs="Times New Roman"/>
          <w:sz w:val="32"/>
          <w:szCs w:val="32"/>
        </w:rPr>
        <w:t xml:space="preserve"> </w:t>
      </w:r>
      <w:r w:rsidR="00CB2359" w:rsidRPr="00C8385D">
        <w:rPr>
          <w:rFonts w:ascii="Times New Roman" w:hAnsi="Times New Roman" w:cs="Times New Roman"/>
          <w:b/>
          <w:bCs/>
          <w:sz w:val="32"/>
          <w:szCs w:val="32"/>
          <w:u w:val="single"/>
        </w:rPr>
        <w:t>601-432-4151</w:t>
      </w:r>
      <w:r w:rsidR="001E4A05" w:rsidRPr="00C8385D">
        <w:rPr>
          <w:rFonts w:ascii="Times New Roman" w:hAnsi="Times New Roman" w:cs="Times New Roman"/>
          <w:sz w:val="32"/>
          <w:szCs w:val="32"/>
        </w:rPr>
        <w:br/>
      </w:r>
      <w:r w:rsidR="00CB2359" w:rsidRPr="00C8385D">
        <w:rPr>
          <w:rFonts w:ascii="Times New Roman" w:hAnsi="Times New Roman" w:cs="Times New Roman"/>
          <w:sz w:val="32"/>
          <w:szCs w:val="32"/>
        </w:rPr>
        <w:t>or toll free at 1-800-446-0892</w:t>
      </w:r>
      <w:r w:rsidR="00BF64F2" w:rsidRPr="00C8385D">
        <w:rPr>
          <w:rFonts w:ascii="Times New Roman" w:hAnsi="Times New Roman" w:cs="Times New Roman"/>
          <w:sz w:val="32"/>
          <w:szCs w:val="32"/>
        </w:rPr>
        <w:t>.</w:t>
      </w:r>
      <w:r w:rsidR="00457235" w:rsidRPr="00C8385D">
        <w:rPr>
          <w:rFonts w:ascii="Times New Roman" w:hAnsi="Times New Roman" w:cs="Times New Roman"/>
          <w:sz w:val="32"/>
          <w:szCs w:val="32"/>
        </w:rPr>
        <w:br/>
      </w:r>
      <w:r w:rsidR="00CB2359" w:rsidRPr="00C8385D">
        <w:rPr>
          <w:rFonts w:ascii="Times New Roman" w:hAnsi="Times New Roman" w:cs="Times New Roman"/>
          <w:sz w:val="32"/>
          <w:szCs w:val="32"/>
        </w:rPr>
        <w:br/>
        <w:t xml:space="preserve">You can also reach us through email at </w:t>
      </w:r>
      <w:hyperlink r:id="rId9" w:history="1">
        <w:r w:rsidR="00CB2359" w:rsidRPr="00C8385D">
          <w:rPr>
            <w:rStyle w:val="Hyperlink"/>
            <w:rFonts w:ascii="Times New Roman" w:hAnsi="Times New Roman" w:cs="Times New Roman"/>
            <w:color w:val="000000" w:themeColor="text1"/>
            <w:sz w:val="32"/>
            <w:szCs w:val="32"/>
          </w:rPr>
          <w:t>talkingbooks@mlc.lib.ms.us</w:t>
        </w:r>
      </w:hyperlink>
      <w:r w:rsidR="00CB2359" w:rsidRPr="00C8385D">
        <w:rPr>
          <w:rFonts w:ascii="Times New Roman" w:hAnsi="Times New Roman" w:cs="Times New Roman"/>
          <w:sz w:val="32"/>
          <w:szCs w:val="32"/>
        </w:rPr>
        <w:t xml:space="preserve"> </w:t>
      </w:r>
      <w:r w:rsidR="00457235" w:rsidRPr="00C8385D">
        <w:rPr>
          <w:rFonts w:ascii="Times New Roman" w:hAnsi="Times New Roman" w:cs="Times New Roman"/>
          <w:sz w:val="32"/>
          <w:szCs w:val="32"/>
        </w:rPr>
        <w:br/>
      </w:r>
      <w:r w:rsidR="00CB2359" w:rsidRPr="00C8385D">
        <w:rPr>
          <w:rFonts w:ascii="Times New Roman" w:hAnsi="Times New Roman" w:cs="Times New Roman"/>
          <w:sz w:val="32"/>
          <w:szCs w:val="32"/>
        </w:rPr>
        <w:br/>
        <w:t>Correspondence can</w:t>
      </w:r>
      <w:r w:rsidR="00457235" w:rsidRPr="00C8385D">
        <w:rPr>
          <w:rFonts w:ascii="Times New Roman" w:hAnsi="Times New Roman" w:cs="Times New Roman"/>
          <w:sz w:val="32"/>
          <w:szCs w:val="32"/>
        </w:rPr>
        <w:t xml:space="preserve"> </w:t>
      </w:r>
      <w:r w:rsidR="00CB2359" w:rsidRPr="00C8385D">
        <w:rPr>
          <w:rFonts w:ascii="Times New Roman" w:hAnsi="Times New Roman" w:cs="Times New Roman"/>
          <w:sz w:val="32"/>
          <w:szCs w:val="32"/>
        </w:rPr>
        <w:t xml:space="preserve">be sent through regular mail to </w:t>
      </w:r>
      <w:r w:rsidR="00CB2359" w:rsidRPr="00C8385D">
        <w:rPr>
          <w:rFonts w:ascii="Times New Roman" w:hAnsi="Times New Roman" w:cs="Times New Roman"/>
          <w:sz w:val="32"/>
          <w:szCs w:val="32"/>
        </w:rPr>
        <w:br/>
        <w:t>Mississippi Library Commission</w:t>
      </w:r>
      <w:r w:rsidR="00CB2359" w:rsidRPr="00C8385D">
        <w:rPr>
          <w:rFonts w:ascii="Times New Roman" w:hAnsi="Times New Roman" w:cs="Times New Roman"/>
          <w:sz w:val="32"/>
          <w:szCs w:val="32"/>
        </w:rPr>
        <w:br/>
        <w:t>ATTN: Talking Book Services</w:t>
      </w:r>
      <w:r w:rsidR="00CB2359" w:rsidRPr="00C8385D">
        <w:rPr>
          <w:rFonts w:ascii="Times New Roman" w:hAnsi="Times New Roman" w:cs="Times New Roman"/>
          <w:sz w:val="32"/>
          <w:szCs w:val="32"/>
        </w:rPr>
        <w:br/>
        <w:t>3881 Eastwood Drive</w:t>
      </w:r>
      <w:r w:rsidR="00CB2359" w:rsidRPr="00C8385D">
        <w:rPr>
          <w:rFonts w:ascii="Times New Roman" w:hAnsi="Times New Roman" w:cs="Times New Roman"/>
          <w:sz w:val="32"/>
          <w:szCs w:val="32"/>
        </w:rPr>
        <w:br/>
        <w:t>Jackson  MS  39211</w:t>
      </w:r>
      <w:r w:rsidR="00E03CDB" w:rsidRPr="00C8385D">
        <w:rPr>
          <w:rFonts w:ascii="Times New Roman" w:hAnsi="Times New Roman" w:cs="Times New Roman"/>
          <w:sz w:val="32"/>
          <w:szCs w:val="32"/>
        </w:rPr>
        <w:tab/>
      </w:r>
    </w:p>
    <w:p w14:paraId="5155AC8D" w14:textId="77777777" w:rsidR="00875C95" w:rsidRPr="00C8385D" w:rsidRDefault="00457235" w:rsidP="00352E97">
      <w:pPr>
        <w:rPr>
          <w:rFonts w:ascii="Times New Roman" w:hAnsi="Times New Roman" w:cs="Times New Roman"/>
          <w:sz w:val="32"/>
          <w:szCs w:val="32"/>
        </w:rPr>
      </w:pPr>
      <w:r w:rsidRPr="00C8385D">
        <w:rPr>
          <w:rFonts w:ascii="Times New Roman" w:hAnsi="Times New Roman" w:cs="Times New Roman"/>
          <w:sz w:val="32"/>
          <w:szCs w:val="32"/>
        </w:rPr>
        <w:t xml:space="preserve">Please remember that </w:t>
      </w:r>
      <w:proofErr w:type="gramStart"/>
      <w:r w:rsidR="00BF64F2" w:rsidRPr="00C8385D">
        <w:rPr>
          <w:rFonts w:ascii="Times New Roman" w:hAnsi="Times New Roman" w:cs="Times New Roman"/>
          <w:sz w:val="32"/>
          <w:szCs w:val="32"/>
        </w:rPr>
        <w:t xml:space="preserve">any and </w:t>
      </w:r>
      <w:r w:rsidRPr="00C8385D">
        <w:rPr>
          <w:rFonts w:ascii="Times New Roman" w:hAnsi="Times New Roman" w:cs="Times New Roman"/>
          <w:sz w:val="32"/>
          <w:szCs w:val="32"/>
        </w:rPr>
        <w:t>all</w:t>
      </w:r>
      <w:proofErr w:type="gramEnd"/>
      <w:r w:rsidRPr="00C8385D">
        <w:rPr>
          <w:rFonts w:ascii="Times New Roman" w:hAnsi="Times New Roman" w:cs="Times New Roman"/>
          <w:sz w:val="32"/>
          <w:szCs w:val="32"/>
        </w:rPr>
        <w:t xml:space="preserve"> correspondence through USPS does NOT require postage, and in place of postage, the words ‘FREE MATTER FOR THE BLIND OR PHYSICALLY HANDICAPPED’ may be written. </w:t>
      </w:r>
      <w:r w:rsidRPr="00C8385D">
        <w:rPr>
          <w:rFonts w:ascii="Times New Roman" w:hAnsi="Times New Roman" w:cs="Times New Roman"/>
          <w:sz w:val="32"/>
          <w:szCs w:val="32"/>
        </w:rPr>
        <w:br/>
      </w:r>
      <w:r w:rsidRPr="00C8385D">
        <w:rPr>
          <w:rFonts w:ascii="Times New Roman" w:hAnsi="Times New Roman" w:cs="Times New Roman"/>
          <w:sz w:val="32"/>
          <w:szCs w:val="32"/>
        </w:rPr>
        <w:br/>
      </w:r>
      <w:r w:rsidR="009D420A" w:rsidRPr="00C8385D">
        <w:rPr>
          <w:rFonts w:ascii="Times New Roman" w:hAnsi="Times New Roman" w:cs="Times New Roman"/>
          <w:sz w:val="32"/>
          <w:szCs w:val="32"/>
        </w:rPr>
        <w:t>TBS staff are also</w:t>
      </w:r>
      <w:r w:rsidRPr="00C8385D">
        <w:rPr>
          <w:rFonts w:ascii="Times New Roman" w:hAnsi="Times New Roman" w:cs="Times New Roman"/>
          <w:sz w:val="32"/>
          <w:szCs w:val="32"/>
        </w:rPr>
        <w:t xml:space="preserve"> available in person to assist you with anything regarding </w:t>
      </w:r>
      <w:r w:rsidR="009D420A" w:rsidRPr="00C8385D">
        <w:rPr>
          <w:rFonts w:ascii="Times New Roman" w:hAnsi="Times New Roman" w:cs="Times New Roman"/>
          <w:sz w:val="32"/>
          <w:szCs w:val="32"/>
        </w:rPr>
        <w:t>your service</w:t>
      </w:r>
      <w:r w:rsidRPr="00C8385D">
        <w:rPr>
          <w:rFonts w:ascii="Times New Roman" w:hAnsi="Times New Roman" w:cs="Times New Roman"/>
          <w:sz w:val="32"/>
          <w:szCs w:val="32"/>
        </w:rPr>
        <w:t xml:space="preserve"> if you would like to visit us here at the Library Commission, though we do ask if you plan on exchanging TBS cartridges or equipment, please let us know up to 24 hours ahead of time that you are coming so that we can have the material or equipment ready for you. </w:t>
      </w:r>
    </w:p>
    <w:p w14:paraId="461D84E9" w14:textId="0A268C50" w:rsidR="00875C95" w:rsidRPr="00352E97" w:rsidRDefault="00BF64F2" w:rsidP="00352E97">
      <w:pPr>
        <w:rPr>
          <w:rFonts w:ascii="Times New Roman" w:hAnsi="Times New Roman" w:cs="Times New Roman"/>
          <w:sz w:val="32"/>
          <w:szCs w:val="32"/>
        </w:rPr>
      </w:pPr>
      <w:bookmarkStart w:id="0" w:name="_Toc200697129"/>
      <w:r w:rsidRPr="007268BA">
        <w:rPr>
          <w:rStyle w:val="Style1Char"/>
          <w:sz w:val="40"/>
          <w:szCs w:val="40"/>
        </w:rPr>
        <w:lastRenderedPageBreak/>
        <w:t>Service</w:t>
      </w:r>
      <w:r w:rsidR="00613769" w:rsidRPr="007268BA">
        <w:rPr>
          <w:rStyle w:val="Style1Char"/>
          <w:sz w:val="40"/>
          <w:szCs w:val="40"/>
        </w:rPr>
        <w:t xml:space="preserve"> Types</w:t>
      </w:r>
      <w:bookmarkEnd w:id="0"/>
      <w:r w:rsidRPr="00352E97">
        <w:rPr>
          <w:rFonts w:ascii="Times New Roman" w:hAnsi="Times New Roman" w:cs="Times New Roman"/>
          <w:sz w:val="32"/>
          <w:szCs w:val="32"/>
          <w:u w:val="single"/>
        </w:rPr>
        <w:br/>
      </w:r>
      <w:r w:rsidRPr="00352E97">
        <w:rPr>
          <w:rFonts w:ascii="Times New Roman" w:hAnsi="Times New Roman" w:cs="Times New Roman"/>
          <w:sz w:val="32"/>
          <w:szCs w:val="32"/>
        </w:rPr>
        <w:t>As a patron you will receive</w:t>
      </w:r>
      <w:r w:rsidR="00044DB2" w:rsidRPr="00352E97">
        <w:rPr>
          <w:rFonts w:ascii="Times New Roman" w:hAnsi="Times New Roman" w:cs="Times New Roman"/>
          <w:sz w:val="32"/>
          <w:szCs w:val="32"/>
        </w:rPr>
        <w:t xml:space="preserve"> the type and combination of talking book service </w:t>
      </w:r>
      <w:r w:rsidRPr="00352E97">
        <w:rPr>
          <w:rFonts w:ascii="Times New Roman" w:hAnsi="Times New Roman" w:cs="Times New Roman"/>
          <w:sz w:val="32"/>
          <w:szCs w:val="32"/>
        </w:rPr>
        <w:t>you have indicated to us through the application/intake process</w:t>
      </w:r>
      <w:r w:rsidR="00044DB2" w:rsidRPr="00352E97">
        <w:rPr>
          <w:rFonts w:ascii="Times New Roman" w:hAnsi="Times New Roman" w:cs="Times New Roman"/>
          <w:sz w:val="32"/>
          <w:szCs w:val="32"/>
        </w:rPr>
        <w:t xml:space="preserve">. </w:t>
      </w:r>
      <w:r w:rsidR="00B72582" w:rsidRPr="00352E97">
        <w:rPr>
          <w:rFonts w:ascii="Times New Roman" w:hAnsi="Times New Roman" w:cs="Times New Roman"/>
          <w:sz w:val="32"/>
          <w:szCs w:val="32"/>
        </w:rPr>
        <w:t>To remain in active status as a TBS patron, you must have at least one check in and check out per 12 months. This can include BARD downloads and other media types.</w:t>
      </w:r>
      <w:r w:rsidR="00044DB2" w:rsidRPr="00352E97">
        <w:rPr>
          <w:rFonts w:ascii="Times New Roman" w:hAnsi="Times New Roman" w:cs="Times New Roman"/>
          <w:sz w:val="32"/>
          <w:szCs w:val="32"/>
        </w:rPr>
        <w:br/>
        <w:t>Service types include:</w:t>
      </w:r>
      <w:r w:rsidR="008F5A13" w:rsidRPr="00352E97">
        <w:rPr>
          <w:rFonts w:ascii="Times New Roman" w:hAnsi="Times New Roman" w:cs="Times New Roman"/>
          <w:sz w:val="32"/>
          <w:szCs w:val="32"/>
        </w:rPr>
        <w:br/>
      </w:r>
      <w:r w:rsidR="00044DB2" w:rsidRPr="00352E97">
        <w:rPr>
          <w:rFonts w:ascii="Times New Roman" w:hAnsi="Times New Roman" w:cs="Times New Roman"/>
          <w:sz w:val="32"/>
          <w:szCs w:val="32"/>
        </w:rPr>
        <w:br/>
      </w:r>
      <w:r w:rsidR="006A460B" w:rsidRPr="00C8385D">
        <w:rPr>
          <w:rStyle w:val="Heading2Char"/>
          <w:rFonts w:ascii="Times New Roman" w:hAnsi="Times New Roman" w:cs="Times New Roman"/>
          <w:b/>
          <w:bCs/>
          <w:i/>
          <w:iCs/>
          <w:color w:val="000000" w:themeColor="text1"/>
          <w:sz w:val="36"/>
          <w:szCs w:val="36"/>
        </w:rPr>
        <w:t>Talking</w:t>
      </w:r>
      <w:r w:rsidR="00044DB2" w:rsidRPr="00C8385D">
        <w:rPr>
          <w:rStyle w:val="Heading2Char"/>
          <w:rFonts w:ascii="Times New Roman" w:hAnsi="Times New Roman" w:cs="Times New Roman"/>
          <w:b/>
          <w:bCs/>
          <w:i/>
          <w:iCs/>
          <w:color w:val="000000" w:themeColor="text1"/>
          <w:sz w:val="36"/>
          <w:szCs w:val="36"/>
        </w:rPr>
        <w:t xml:space="preserve"> </w:t>
      </w:r>
      <w:r w:rsidR="00C8385D" w:rsidRPr="00C8385D">
        <w:rPr>
          <w:rStyle w:val="Heading2Char"/>
          <w:rFonts w:ascii="Times New Roman" w:hAnsi="Times New Roman" w:cs="Times New Roman"/>
          <w:b/>
          <w:bCs/>
          <w:i/>
          <w:iCs/>
          <w:color w:val="000000" w:themeColor="text1"/>
          <w:sz w:val="36"/>
          <w:szCs w:val="36"/>
        </w:rPr>
        <w:t>B</w:t>
      </w:r>
      <w:r w:rsidR="00044DB2" w:rsidRPr="00C8385D">
        <w:rPr>
          <w:rStyle w:val="Heading2Char"/>
          <w:rFonts w:ascii="Times New Roman" w:hAnsi="Times New Roman" w:cs="Times New Roman"/>
          <w:b/>
          <w:bCs/>
          <w:i/>
          <w:iCs/>
          <w:color w:val="000000" w:themeColor="text1"/>
          <w:sz w:val="36"/>
          <w:szCs w:val="36"/>
        </w:rPr>
        <w:t xml:space="preserve">ooks on </w:t>
      </w:r>
      <w:r w:rsidR="00C8385D" w:rsidRPr="00C8385D">
        <w:rPr>
          <w:rStyle w:val="Heading2Char"/>
          <w:rFonts w:ascii="Times New Roman" w:hAnsi="Times New Roman" w:cs="Times New Roman"/>
          <w:b/>
          <w:bCs/>
          <w:i/>
          <w:iCs/>
          <w:color w:val="000000" w:themeColor="text1"/>
          <w:sz w:val="36"/>
          <w:szCs w:val="36"/>
        </w:rPr>
        <w:t>C</w:t>
      </w:r>
      <w:r w:rsidR="00044DB2" w:rsidRPr="00C8385D">
        <w:rPr>
          <w:rStyle w:val="Heading2Char"/>
          <w:rFonts w:ascii="Times New Roman" w:hAnsi="Times New Roman" w:cs="Times New Roman"/>
          <w:b/>
          <w:bCs/>
          <w:i/>
          <w:iCs/>
          <w:color w:val="000000" w:themeColor="text1"/>
          <w:sz w:val="36"/>
          <w:szCs w:val="36"/>
        </w:rPr>
        <w:t>artridge</w:t>
      </w:r>
      <w:r w:rsidR="008F5A13" w:rsidRPr="00C8385D">
        <w:rPr>
          <w:rFonts w:ascii="Times New Roman" w:hAnsi="Times New Roman" w:cs="Times New Roman"/>
          <w:b/>
          <w:bCs/>
          <w:i/>
          <w:iCs/>
          <w:sz w:val="32"/>
          <w:szCs w:val="32"/>
        </w:rPr>
        <w:br/>
      </w:r>
      <w:r w:rsidR="00044DB2" w:rsidRPr="00352E97">
        <w:rPr>
          <w:rFonts w:ascii="Times New Roman" w:hAnsi="Times New Roman" w:cs="Times New Roman"/>
          <w:sz w:val="32"/>
          <w:szCs w:val="32"/>
        </w:rPr>
        <w:t xml:space="preserve">Our physical service is primarily how we send </w:t>
      </w:r>
      <w:r w:rsidR="006A460B" w:rsidRPr="00352E97">
        <w:rPr>
          <w:rFonts w:ascii="Times New Roman" w:hAnsi="Times New Roman" w:cs="Times New Roman"/>
          <w:sz w:val="32"/>
          <w:szCs w:val="32"/>
        </w:rPr>
        <w:t xml:space="preserve">talking </w:t>
      </w:r>
      <w:r w:rsidR="00044DB2" w:rsidRPr="00352E97">
        <w:rPr>
          <w:rFonts w:ascii="Times New Roman" w:hAnsi="Times New Roman" w:cs="Times New Roman"/>
          <w:sz w:val="32"/>
          <w:szCs w:val="32"/>
        </w:rPr>
        <w:t xml:space="preserve">books on </w:t>
      </w:r>
      <w:r w:rsidR="008F5A13" w:rsidRPr="00352E97">
        <w:rPr>
          <w:rFonts w:ascii="Times New Roman" w:hAnsi="Times New Roman" w:cs="Times New Roman"/>
          <w:sz w:val="32"/>
          <w:szCs w:val="32"/>
        </w:rPr>
        <w:t>cartridges and requires a talking book machine.</w:t>
      </w:r>
      <w:r w:rsidR="00E9525D" w:rsidRPr="00352E97">
        <w:rPr>
          <w:rFonts w:ascii="Times New Roman" w:hAnsi="Times New Roman" w:cs="Times New Roman"/>
          <w:sz w:val="32"/>
          <w:szCs w:val="32"/>
        </w:rPr>
        <w:t xml:space="preserve"> By default, all patrons will have five talking books on each cartridge sent and will have a check-out limit of up to three cartridges at a time</w:t>
      </w:r>
      <w:r w:rsidR="00B72582" w:rsidRPr="00352E97">
        <w:rPr>
          <w:rFonts w:ascii="Times New Roman" w:hAnsi="Times New Roman" w:cs="Times New Roman"/>
          <w:sz w:val="32"/>
          <w:szCs w:val="32"/>
        </w:rPr>
        <w:t>;</w:t>
      </w:r>
      <w:r w:rsidR="00E9525D" w:rsidRPr="00352E97">
        <w:rPr>
          <w:rFonts w:ascii="Times New Roman" w:hAnsi="Times New Roman" w:cs="Times New Roman"/>
          <w:sz w:val="32"/>
          <w:szCs w:val="32"/>
        </w:rPr>
        <w:t xml:space="preserve"> however, these defaults can be adjusted per the patron</w:t>
      </w:r>
      <w:r w:rsidR="00B72582" w:rsidRPr="00352E97">
        <w:rPr>
          <w:rFonts w:ascii="Times New Roman" w:hAnsi="Times New Roman" w:cs="Times New Roman"/>
          <w:sz w:val="32"/>
          <w:szCs w:val="32"/>
        </w:rPr>
        <w:t>’</w:t>
      </w:r>
      <w:r w:rsidR="00E9525D" w:rsidRPr="00352E97">
        <w:rPr>
          <w:rFonts w:ascii="Times New Roman" w:hAnsi="Times New Roman" w:cs="Times New Roman"/>
          <w:sz w:val="32"/>
          <w:szCs w:val="32"/>
        </w:rPr>
        <w:t>s request.</w:t>
      </w:r>
      <w:r w:rsidR="00B72582" w:rsidRPr="00352E97">
        <w:rPr>
          <w:rFonts w:ascii="Times New Roman" w:hAnsi="Times New Roman" w:cs="Times New Roman"/>
          <w:sz w:val="32"/>
          <w:szCs w:val="32"/>
        </w:rPr>
        <w:t xml:space="preserve"> </w:t>
      </w:r>
      <w:r w:rsidR="008F5A13" w:rsidRPr="00352E97">
        <w:rPr>
          <w:rFonts w:ascii="Times New Roman" w:hAnsi="Times New Roman" w:cs="Times New Roman"/>
          <w:sz w:val="32"/>
          <w:szCs w:val="32"/>
        </w:rPr>
        <w:t>T</w:t>
      </w:r>
      <w:r w:rsidR="006A460B" w:rsidRPr="00352E97">
        <w:rPr>
          <w:rFonts w:ascii="Times New Roman" w:hAnsi="Times New Roman" w:cs="Times New Roman"/>
          <w:sz w:val="32"/>
          <w:szCs w:val="32"/>
        </w:rPr>
        <w:t>here are two ways we generally circulate TBS cartridges</w:t>
      </w:r>
      <w:r w:rsidR="00B72582" w:rsidRPr="00352E97">
        <w:rPr>
          <w:rFonts w:ascii="Times New Roman" w:hAnsi="Times New Roman" w:cs="Times New Roman"/>
          <w:sz w:val="32"/>
          <w:szCs w:val="32"/>
        </w:rPr>
        <w:t>:</w:t>
      </w:r>
      <w:r w:rsidR="00044DB2" w:rsidRPr="00352E97">
        <w:rPr>
          <w:rFonts w:ascii="Times New Roman" w:hAnsi="Times New Roman" w:cs="Times New Roman"/>
          <w:sz w:val="32"/>
          <w:szCs w:val="32"/>
        </w:rPr>
        <w:t xml:space="preserve"> </w:t>
      </w:r>
    </w:p>
    <w:p w14:paraId="27E3151B" w14:textId="77777777" w:rsidR="0003287E" w:rsidRDefault="00B72582" w:rsidP="00352E97">
      <w:pPr>
        <w:rPr>
          <w:rFonts w:ascii="Times New Roman" w:hAnsi="Times New Roman" w:cs="Times New Roman"/>
          <w:sz w:val="32"/>
          <w:szCs w:val="32"/>
        </w:rPr>
      </w:pPr>
      <w:r w:rsidRPr="00352E97">
        <w:rPr>
          <w:rFonts w:ascii="Times New Roman" w:hAnsi="Times New Roman" w:cs="Times New Roman"/>
          <w:sz w:val="32"/>
          <w:szCs w:val="32"/>
        </w:rPr>
        <w:t>-</w:t>
      </w:r>
      <w:r w:rsidRPr="00C44B6E">
        <w:rPr>
          <w:rStyle w:val="Style3Char"/>
        </w:rPr>
        <w:t>Auto-Select</w:t>
      </w:r>
      <w:r w:rsidRPr="00C8385D">
        <w:rPr>
          <w:rStyle w:val="Heading3Char"/>
          <w:rFonts w:ascii="Times New Roman" w:hAnsi="Times New Roman" w:cs="Times New Roman"/>
          <w:i/>
          <w:iCs/>
          <w:color w:val="000000" w:themeColor="text1"/>
          <w:sz w:val="32"/>
          <w:szCs w:val="32"/>
        </w:rPr>
        <w:t>:</w:t>
      </w:r>
      <w:r w:rsidRPr="00C8385D">
        <w:rPr>
          <w:rFonts w:ascii="Times New Roman" w:hAnsi="Times New Roman" w:cs="Times New Roman"/>
          <w:color w:val="000000" w:themeColor="text1"/>
          <w:sz w:val="32"/>
          <w:szCs w:val="32"/>
        </w:rPr>
        <w:t xml:space="preserve"> </w:t>
      </w:r>
      <w:r w:rsidR="006A460B" w:rsidRPr="00352E97">
        <w:rPr>
          <w:rFonts w:ascii="Times New Roman" w:hAnsi="Times New Roman" w:cs="Times New Roman"/>
          <w:sz w:val="32"/>
          <w:szCs w:val="32"/>
        </w:rPr>
        <w:t xml:space="preserve">Talking </w:t>
      </w:r>
      <w:r w:rsidR="00044DB2" w:rsidRPr="00352E97">
        <w:rPr>
          <w:rFonts w:ascii="Times New Roman" w:hAnsi="Times New Roman" w:cs="Times New Roman"/>
          <w:sz w:val="32"/>
          <w:szCs w:val="32"/>
        </w:rPr>
        <w:t>books</w:t>
      </w:r>
      <w:r w:rsidR="006A460B" w:rsidRPr="00352E97">
        <w:rPr>
          <w:rFonts w:ascii="Times New Roman" w:hAnsi="Times New Roman" w:cs="Times New Roman"/>
          <w:sz w:val="32"/>
          <w:szCs w:val="32"/>
        </w:rPr>
        <w:t xml:space="preserve"> automatically selected</w:t>
      </w:r>
      <w:r w:rsidR="00044DB2" w:rsidRPr="00352E97">
        <w:rPr>
          <w:rFonts w:ascii="Times New Roman" w:hAnsi="Times New Roman" w:cs="Times New Roman"/>
          <w:sz w:val="32"/>
          <w:szCs w:val="32"/>
        </w:rPr>
        <w:t xml:space="preserve"> from your designated preferences (books will never be assigned at </w:t>
      </w:r>
      <w:r w:rsidR="006A460B" w:rsidRPr="00352E97">
        <w:rPr>
          <w:rFonts w:ascii="Times New Roman" w:hAnsi="Times New Roman" w:cs="Times New Roman"/>
          <w:sz w:val="32"/>
          <w:szCs w:val="32"/>
        </w:rPr>
        <w:t>random and</w:t>
      </w:r>
      <w:r w:rsidR="00044DB2" w:rsidRPr="00352E97">
        <w:rPr>
          <w:rFonts w:ascii="Times New Roman" w:hAnsi="Times New Roman" w:cs="Times New Roman"/>
          <w:sz w:val="32"/>
          <w:szCs w:val="32"/>
        </w:rPr>
        <w:t xml:space="preserve"> will always be chosen from your</w:t>
      </w:r>
      <w:r w:rsidR="006A460B" w:rsidRPr="00352E97">
        <w:rPr>
          <w:rFonts w:ascii="Times New Roman" w:hAnsi="Times New Roman" w:cs="Times New Roman"/>
          <w:sz w:val="32"/>
          <w:szCs w:val="32"/>
        </w:rPr>
        <w:t xml:space="preserve"> designated</w:t>
      </w:r>
      <w:r w:rsidR="00044DB2" w:rsidRPr="00352E97">
        <w:rPr>
          <w:rFonts w:ascii="Times New Roman" w:hAnsi="Times New Roman" w:cs="Times New Roman"/>
          <w:sz w:val="32"/>
          <w:szCs w:val="32"/>
        </w:rPr>
        <w:t xml:space="preserve"> preferences)</w:t>
      </w:r>
      <w:r w:rsidRPr="00352E97">
        <w:rPr>
          <w:rFonts w:ascii="Times New Roman" w:hAnsi="Times New Roman" w:cs="Times New Roman"/>
          <w:sz w:val="32"/>
          <w:szCs w:val="32"/>
        </w:rPr>
        <w:t>.</w:t>
      </w:r>
      <w:r w:rsidR="00392CE8" w:rsidRPr="00352E97">
        <w:rPr>
          <w:rFonts w:ascii="Times New Roman" w:hAnsi="Times New Roman" w:cs="Times New Roman"/>
          <w:sz w:val="32"/>
          <w:szCs w:val="32"/>
        </w:rPr>
        <w:t xml:space="preserve"> </w:t>
      </w:r>
      <w:r w:rsidR="006A460B" w:rsidRPr="00352E97">
        <w:rPr>
          <w:rFonts w:ascii="Times New Roman" w:hAnsi="Times New Roman" w:cs="Times New Roman"/>
          <w:sz w:val="32"/>
          <w:szCs w:val="32"/>
        </w:rPr>
        <w:t>T</w:t>
      </w:r>
      <w:r w:rsidR="00044DB2" w:rsidRPr="00352E97">
        <w:rPr>
          <w:rFonts w:ascii="Times New Roman" w:hAnsi="Times New Roman" w:cs="Times New Roman"/>
          <w:sz w:val="32"/>
          <w:szCs w:val="32"/>
        </w:rPr>
        <w:t>his type of service requires as much or as little interaction as you</w:t>
      </w:r>
      <w:r w:rsidR="00392CE8" w:rsidRPr="00352E97">
        <w:rPr>
          <w:rFonts w:ascii="Times New Roman" w:hAnsi="Times New Roman" w:cs="Times New Roman"/>
          <w:sz w:val="32"/>
          <w:szCs w:val="32"/>
        </w:rPr>
        <w:t xml:space="preserve"> </w:t>
      </w:r>
      <w:r w:rsidR="00044DB2" w:rsidRPr="00352E97">
        <w:rPr>
          <w:rFonts w:ascii="Times New Roman" w:hAnsi="Times New Roman" w:cs="Times New Roman"/>
          <w:sz w:val="32"/>
          <w:szCs w:val="32"/>
        </w:rPr>
        <w:t xml:space="preserve">would like to have with our </w:t>
      </w:r>
      <w:r w:rsidR="007865F0" w:rsidRPr="00352E97">
        <w:rPr>
          <w:rFonts w:ascii="Times New Roman" w:hAnsi="Times New Roman" w:cs="Times New Roman"/>
          <w:sz w:val="32"/>
          <w:szCs w:val="32"/>
        </w:rPr>
        <w:t>Reader Advisor</w:t>
      </w:r>
      <w:r w:rsidR="008F5E54">
        <w:rPr>
          <w:rFonts w:ascii="Times New Roman" w:hAnsi="Times New Roman" w:cs="Times New Roman"/>
          <w:sz w:val="32"/>
          <w:szCs w:val="32"/>
        </w:rPr>
        <w:t>s</w:t>
      </w:r>
      <w:r w:rsidR="00E10474" w:rsidRPr="00352E97">
        <w:rPr>
          <w:rFonts w:ascii="Times New Roman" w:hAnsi="Times New Roman" w:cs="Times New Roman"/>
          <w:sz w:val="32"/>
          <w:szCs w:val="32"/>
        </w:rPr>
        <w:t>.</w:t>
      </w:r>
      <w:r w:rsidR="00044DB2" w:rsidRPr="00352E97">
        <w:rPr>
          <w:rFonts w:ascii="Times New Roman" w:hAnsi="Times New Roman" w:cs="Times New Roman"/>
          <w:sz w:val="32"/>
          <w:szCs w:val="32"/>
        </w:rPr>
        <w:t xml:space="preserve"> TBS cartridges will be automatically reassigned as they are returned to us, loaded with a variety of new books chosen from your preferences.</w:t>
      </w:r>
      <w:r w:rsidRPr="00352E97">
        <w:rPr>
          <w:rFonts w:ascii="Times New Roman" w:hAnsi="Times New Roman" w:cs="Times New Roman"/>
          <w:sz w:val="32"/>
          <w:szCs w:val="32"/>
        </w:rPr>
        <w:br/>
      </w:r>
      <w:r w:rsidR="00044DB2" w:rsidRPr="00352E97">
        <w:rPr>
          <w:rFonts w:ascii="Times New Roman" w:hAnsi="Times New Roman" w:cs="Times New Roman"/>
          <w:sz w:val="32"/>
          <w:szCs w:val="32"/>
        </w:rPr>
        <w:br/>
        <w:t>-</w:t>
      </w:r>
      <w:r w:rsidRPr="007268BA">
        <w:rPr>
          <w:rStyle w:val="Style3Char"/>
        </w:rPr>
        <w:t>On-Demand:</w:t>
      </w:r>
      <w:r w:rsidRPr="00352E97">
        <w:rPr>
          <w:rFonts w:ascii="Times New Roman" w:hAnsi="Times New Roman" w:cs="Times New Roman"/>
          <w:sz w:val="32"/>
          <w:szCs w:val="32"/>
        </w:rPr>
        <w:t xml:space="preserve"> </w:t>
      </w:r>
      <w:r w:rsidR="006A460B" w:rsidRPr="00352E97">
        <w:rPr>
          <w:rFonts w:ascii="Times New Roman" w:hAnsi="Times New Roman" w:cs="Times New Roman"/>
          <w:sz w:val="32"/>
          <w:szCs w:val="32"/>
        </w:rPr>
        <w:t>S</w:t>
      </w:r>
      <w:r w:rsidR="00044DB2" w:rsidRPr="00352E97">
        <w:rPr>
          <w:rFonts w:ascii="Times New Roman" w:hAnsi="Times New Roman" w:cs="Times New Roman"/>
          <w:sz w:val="32"/>
          <w:szCs w:val="32"/>
        </w:rPr>
        <w:t>pecifically request</w:t>
      </w:r>
      <w:r w:rsidR="006A460B" w:rsidRPr="00352E97">
        <w:rPr>
          <w:rFonts w:ascii="Times New Roman" w:hAnsi="Times New Roman" w:cs="Times New Roman"/>
          <w:sz w:val="32"/>
          <w:szCs w:val="32"/>
        </w:rPr>
        <w:t>ed books</w:t>
      </w:r>
      <w:r w:rsidRPr="00352E97">
        <w:rPr>
          <w:rFonts w:ascii="Times New Roman" w:hAnsi="Times New Roman" w:cs="Times New Roman"/>
          <w:sz w:val="32"/>
          <w:szCs w:val="32"/>
        </w:rPr>
        <w:t xml:space="preserve"> </w:t>
      </w:r>
      <w:r w:rsidR="006A460B" w:rsidRPr="00352E97">
        <w:rPr>
          <w:rFonts w:ascii="Times New Roman" w:hAnsi="Times New Roman" w:cs="Times New Roman"/>
          <w:sz w:val="32"/>
          <w:szCs w:val="32"/>
        </w:rPr>
        <w:t>ONLY</w:t>
      </w:r>
      <w:r w:rsidR="00044DB2" w:rsidRPr="00352E97">
        <w:rPr>
          <w:rFonts w:ascii="Times New Roman" w:hAnsi="Times New Roman" w:cs="Times New Roman"/>
          <w:sz w:val="32"/>
          <w:szCs w:val="32"/>
        </w:rPr>
        <w:t xml:space="preserve">. </w:t>
      </w:r>
      <w:r w:rsidR="006A460B" w:rsidRPr="00352E97">
        <w:rPr>
          <w:rFonts w:ascii="Times New Roman" w:hAnsi="Times New Roman" w:cs="Times New Roman"/>
          <w:sz w:val="32"/>
          <w:szCs w:val="32"/>
        </w:rPr>
        <w:t>This service type requires you, or someone on your behalf</w:t>
      </w:r>
      <w:r w:rsidRPr="00352E97">
        <w:rPr>
          <w:rFonts w:ascii="Times New Roman" w:hAnsi="Times New Roman" w:cs="Times New Roman"/>
          <w:sz w:val="32"/>
          <w:szCs w:val="32"/>
        </w:rPr>
        <w:t>,</w:t>
      </w:r>
      <w:r w:rsidR="006A460B" w:rsidRPr="00352E97">
        <w:rPr>
          <w:rFonts w:ascii="Times New Roman" w:hAnsi="Times New Roman" w:cs="Times New Roman"/>
          <w:sz w:val="32"/>
          <w:szCs w:val="32"/>
        </w:rPr>
        <w:t xml:space="preserve"> to request the books that you </w:t>
      </w:r>
      <w:r w:rsidR="006A460B" w:rsidRPr="00352E97">
        <w:rPr>
          <w:rFonts w:ascii="Times New Roman" w:hAnsi="Times New Roman" w:cs="Times New Roman"/>
          <w:sz w:val="32"/>
          <w:szCs w:val="32"/>
        </w:rPr>
        <w:br/>
        <w:t>would like us to send. We WILL NOT send you any titles that you have not specifically</w:t>
      </w:r>
      <w:r w:rsidR="00392CE8" w:rsidRPr="00352E97">
        <w:rPr>
          <w:rFonts w:ascii="Times New Roman" w:hAnsi="Times New Roman" w:cs="Times New Roman"/>
          <w:sz w:val="32"/>
          <w:szCs w:val="32"/>
        </w:rPr>
        <w:t xml:space="preserve"> </w:t>
      </w:r>
      <w:r w:rsidR="006A460B" w:rsidRPr="00352E97">
        <w:rPr>
          <w:rFonts w:ascii="Times New Roman" w:hAnsi="Times New Roman" w:cs="Times New Roman"/>
          <w:sz w:val="32"/>
          <w:szCs w:val="32"/>
        </w:rPr>
        <w:t>requested. This type of service can be set to assign a specific author, or book series for</w:t>
      </w:r>
      <w:r w:rsidR="00392CE8" w:rsidRPr="00352E97">
        <w:rPr>
          <w:rFonts w:ascii="Times New Roman" w:hAnsi="Times New Roman" w:cs="Times New Roman"/>
          <w:sz w:val="32"/>
          <w:szCs w:val="32"/>
        </w:rPr>
        <w:t xml:space="preserve"> </w:t>
      </w:r>
      <w:r w:rsidR="006A460B" w:rsidRPr="00352E97">
        <w:rPr>
          <w:rFonts w:ascii="Times New Roman" w:hAnsi="Times New Roman" w:cs="Times New Roman"/>
          <w:sz w:val="32"/>
          <w:szCs w:val="32"/>
        </w:rPr>
        <w:t xml:space="preserve">example, and when the preference is exhausted, the system will stop assigning talking books. </w:t>
      </w:r>
    </w:p>
    <w:p w14:paraId="5137610B" w14:textId="77777777" w:rsidR="0003287E" w:rsidRDefault="0003287E" w:rsidP="00352E97">
      <w:pPr>
        <w:rPr>
          <w:rFonts w:ascii="Times New Roman" w:hAnsi="Times New Roman" w:cs="Times New Roman"/>
          <w:sz w:val="32"/>
          <w:szCs w:val="32"/>
        </w:rPr>
      </w:pPr>
    </w:p>
    <w:p w14:paraId="3C19EDFE" w14:textId="7A408702" w:rsidR="00DD7FAE" w:rsidRPr="00352E97" w:rsidRDefault="006A460B" w:rsidP="00352E97">
      <w:pPr>
        <w:rPr>
          <w:rFonts w:ascii="Times New Roman" w:hAnsi="Times New Roman" w:cs="Times New Roman"/>
          <w:sz w:val="32"/>
          <w:szCs w:val="32"/>
        </w:rPr>
      </w:pPr>
      <w:r w:rsidRPr="00352E97">
        <w:rPr>
          <w:rFonts w:ascii="Times New Roman" w:hAnsi="Times New Roman" w:cs="Times New Roman"/>
          <w:sz w:val="32"/>
          <w:szCs w:val="32"/>
        </w:rPr>
        <w:lastRenderedPageBreak/>
        <w:t xml:space="preserve">Requests can be made by contacting a </w:t>
      </w:r>
      <w:r w:rsidR="007865F0" w:rsidRPr="00352E97">
        <w:rPr>
          <w:rFonts w:ascii="Times New Roman" w:hAnsi="Times New Roman" w:cs="Times New Roman"/>
          <w:sz w:val="32"/>
          <w:szCs w:val="32"/>
        </w:rPr>
        <w:t>Reader Advisor</w:t>
      </w:r>
      <w:r w:rsidRPr="00352E97">
        <w:rPr>
          <w:rFonts w:ascii="Times New Roman" w:hAnsi="Times New Roman" w:cs="Times New Roman"/>
          <w:sz w:val="32"/>
          <w:szCs w:val="32"/>
        </w:rPr>
        <w:t xml:space="preserve"> through your preferred method</w:t>
      </w:r>
      <w:r w:rsidR="00E10474" w:rsidRPr="00352E97">
        <w:rPr>
          <w:rFonts w:ascii="Times New Roman" w:hAnsi="Times New Roman" w:cs="Times New Roman"/>
          <w:sz w:val="32"/>
          <w:szCs w:val="32"/>
        </w:rPr>
        <w:t>. Y</w:t>
      </w:r>
      <w:r w:rsidRPr="00352E97">
        <w:rPr>
          <w:rFonts w:ascii="Times New Roman" w:hAnsi="Times New Roman" w:cs="Times New Roman"/>
          <w:sz w:val="32"/>
          <w:szCs w:val="32"/>
        </w:rPr>
        <w:t xml:space="preserve">ou also can subscribe to </w:t>
      </w:r>
      <w:r w:rsidRPr="00352E97">
        <w:rPr>
          <w:rFonts w:ascii="Times New Roman" w:hAnsi="Times New Roman" w:cs="Times New Roman"/>
          <w:sz w:val="32"/>
          <w:szCs w:val="32"/>
          <w:u w:val="single"/>
        </w:rPr>
        <w:t>Talking Book Topics</w:t>
      </w:r>
      <w:r w:rsidRPr="00352E97">
        <w:rPr>
          <w:rFonts w:ascii="Times New Roman" w:hAnsi="Times New Roman" w:cs="Times New Roman"/>
          <w:sz w:val="32"/>
          <w:szCs w:val="32"/>
        </w:rPr>
        <w:t xml:space="preserve"> (TBT)</w:t>
      </w:r>
      <w:r w:rsidR="00126A79">
        <w:rPr>
          <w:rFonts w:ascii="Times New Roman" w:hAnsi="Times New Roman" w:cs="Times New Roman"/>
          <w:sz w:val="32"/>
          <w:szCs w:val="32"/>
        </w:rPr>
        <w:t>,</w:t>
      </w:r>
      <w:r w:rsidRPr="00352E97">
        <w:rPr>
          <w:rFonts w:ascii="Times New Roman" w:hAnsi="Times New Roman" w:cs="Times New Roman"/>
          <w:sz w:val="32"/>
          <w:szCs w:val="32"/>
        </w:rPr>
        <w:t xml:space="preserve"> which is a list of new books added to the catalog</w:t>
      </w:r>
      <w:r w:rsidR="005D31FF" w:rsidRPr="00352E97">
        <w:rPr>
          <w:rFonts w:ascii="Times New Roman" w:hAnsi="Times New Roman" w:cs="Times New Roman"/>
          <w:sz w:val="32"/>
          <w:szCs w:val="32"/>
        </w:rPr>
        <w:t>, published bi-monthly</w:t>
      </w:r>
      <w:r w:rsidRPr="00352E97">
        <w:rPr>
          <w:rFonts w:ascii="Times New Roman" w:hAnsi="Times New Roman" w:cs="Times New Roman"/>
          <w:sz w:val="32"/>
          <w:szCs w:val="32"/>
        </w:rPr>
        <w:t>. TBT is distributed on a cartridge by the National Library Service</w:t>
      </w:r>
      <w:r w:rsidR="00E10474" w:rsidRPr="00352E97">
        <w:rPr>
          <w:rFonts w:ascii="Times New Roman" w:hAnsi="Times New Roman" w:cs="Times New Roman"/>
          <w:sz w:val="32"/>
          <w:szCs w:val="32"/>
        </w:rPr>
        <w:t xml:space="preserve"> </w:t>
      </w:r>
      <w:r w:rsidRPr="00352E97">
        <w:rPr>
          <w:rFonts w:ascii="Times New Roman" w:hAnsi="Times New Roman" w:cs="Times New Roman"/>
          <w:sz w:val="32"/>
          <w:szCs w:val="32"/>
        </w:rPr>
        <w:t>and includes a preaddressed order form that can be filled out and returned to u</w:t>
      </w:r>
      <w:r w:rsidR="005D31FF" w:rsidRPr="00352E97">
        <w:rPr>
          <w:rFonts w:ascii="Times New Roman" w:hAnsi="Times New Roman" w:cs="Times New Roman"/>
          <w:sz w:val="32"/>
          <w:szCs w:val="32"/>
        </w:rPr>
        <w:t xml:space="preserve">s at </w:t>
      </w:r>
      <w:r w:rsidR="00E10474" w:rsidRPr="00352E97">
        <w:rPr>
          <w:rFonts w:ascii="Times New Roman" w:hAnsi="Times New Roman" w:cs="Times New Roman"/>
          <w:sz w:val="32"/>
          <w:szCs w:val="32"/>
        </w:rPr>
        <w:t>t</w:t>
      </w:r>
      <w:r w:rsidR="005D31FF" w:rsidRPr="00352E97">
        <w:rPr>
          <w:rFonts w:ascii="Times New Roman" w:hAnsi="Times New Roman" w:cs="Times New Roman"/>
          <w:sz w:val="32"/>
          <w:szCs w:val="32"/>
        </w:rPr>
        <w:t xml:space="preserve">he Library Commission. If you would like to subscribe to TBT, please contact a </w:t>
      </w:r>
      <w:r w:rsidR="007865F0" w:rsidRPr="00352E97">
        <w:rPr>
          <w:rFonts w:ascii="Times New Roman" w:hAnsi="Times New Roman" w:cs="Times New Roman"/>
          <w:sz w:val="32"/>
          <w:szCs w:val="32"/>
        </w:rPr>
        <w:t>Reader Advisor</w:t>
      </w:r>
      <w:r w:rsidR="005D31FF" w:rsidRPr="00352E97">
        <w:rPr>
          <w:rFonts w:ascii="Times New Roman" w:hAnsi="Times New Roman" w:cs="Times New Roman"/>
          <w:sz w:val="32"/>
          <w:szCs w:val="32"/>
        </w:rPr>
        <w:t>.</w:t>
      </w:r>
    </w:p>
    <w:p w14:paraId="0973A0A7" w14:textId="40D76699" w:rsidR="00E9525D" w:rsidRPr="00352E97" w:rsidRDefault="00592E39" w:rsidP="00352E97">
      <w:pPr>
        <w:rPr>
          <w:rFonts w:ascii="Times New Roman" w:hAnsi="Times New Roman" w:cs="Times New Roman"/>
          <w:i/>
          <w:iCs/>
          <w:sz w:val="32"/>
          <w:szCs w:val="32"/>
        </w:rPr>
      </w:pPr>
      <w:r w:rsidRPr="00352E97">
        <w:rPr>
          <w:rFonts w:ascii="Times New Roman" w:hAnsi="Times New Roman" w:cs="Times New Roman"/>
          <w:i/>
          <w:iCs/>
          <w:sz w:val="32"/>
          <w:szCs w:val="32"/>
        </w:rPr>
        <w:t xml:space="preserve">If you encounter an error with a book or a cartridge, please notify us by checking the ‘defective book’ box in the top left corner of the mailing card that accompanies the cartridge or leave a note on the card or in the case. You can also contact us for assistance. Please never write or make marks on the cases or cartridges. </w:t>
      </w:r>
      <w:r w:rsidRPr="00352E97">
        <w:rPr>
          <w:rFonts w:ascii="Times New Roman" w:hAnsi="Times New Roman" w:cs="Times New Roman"/>
          <w:i/>
          <w:iCs/>
          <w:sz w:val="32"/>
          <w:szCs w:val="32"/>
        </w:rPr>
        <w:br/>
      </w:r>
      <w:r w:rsidR="005D31FF" w:rsidRPr="00352E97">
        <w:rPr>
          <w:rFonts w:ascii="Times New Roman" w:hAnsi="Times New Roman" w:cs="Times New Roman"/>
          <w:i/>
          <w:iCs/>
          <w:sz w:val="32"/>
          <w:szCs w:val="32"/>
        </w:rPr>
        <w:br/>
      </w:r>
      <w:r w:rsidR="005D31FF" w:rsidRPr="00352E97">
        <w:rPr>
          <w:rFonts w:ascii="Times New Roman" w:hAnsi="Times New Roman" w:cs="Times New Roman"/>
          <w:sz w:val="32"/>
          <w:szCs w:val="32"/>
        </w:rPr>
        <w:t>As a talking book patron, you also have access to our online catalog, which can be used to sign in</w:t>
      </w:r>
      <w:r w:rsidR="00E10474" w:rsidRPr="00352E97">
        <w:rPr>
          <w:rFonts w:ascii="Times New Roman" w:hAnsi="Times New Roman" w:cs="Times New Roman"/>
          <w:sz w:val="32"/>
          <w:szCs w:val="32"/>
        </w:rPr>
        <w:t xml:space="preserve">, </w:t>
      </w:r>
      <w:r w:rsidR="005D31FF" w:rsidRPr="00352E97">
        <w:rPr>
          <w:rFonts w:ascii="Times New Roman" w:hAnsi="Times New Roman" w:cs="Times New Roman"/>
          <w:sz w:val="32"/>
          <w:szCs w:val="32"/>
        </w:rPr>
        <w:t xml:space="preserve">make some changes to your profile, search for titles or authors and add them directly to your requests list, or view some of the new titles added to the collection. </w:t>
      </w:r>
      <w:r w:rsidR="005D31FF" w:rsidRPr="00352E97">
        <w:rPr>
          <w:rFonts w:ascii="Times New Roman" w:hAnsi="Times New Roman" w:cs="Times New Roman"/>
          <w:sz w:val="32"/>
          <w:szCs w:val="32"/>
        </w:rPr>
        <w:br/>
        <w:t xml:space="preserve">To access the online catalog, visit </w:t>
      </w:r>
      <w:r w:rsidR="005D31FF" w:rsidRPr="00352E97">
        <w:rPr>
          <w:rFonts w:ascii="Times New Roman" w:hAnsi="Times New Roman" w:cs="Times New Roman"/>
          <w:i/>
          <w:iCs/>
          <w:sz w:val="32"/>
          <w:szCs w:val="32"/>
          <w:u w:val="single"/>
        </w:rPr>
        <w:t>TBSOPAC.MLC.LIB.MS.US</w:t>
      </w:r>
      <w:r w:rsidR="005D31FF" w:rsidRPr="00352E97">
        <w:rPr>
          <w:rFonts w:ascii="Times New Roman" w:hAnsi="Times New Roman" w:cs="Times New Roman"/>
          <w:sz w:val="32"/>
          <w:szCs w:val="32"/>
        </w:rPr>
        <w:t xml:space="preserve"> and contact a </w:t>
      </w:r>
      <w:r w:rsidR="007865F0" w:rsidRPr="00352E97">
        <w:rPr>
          <w:rFonts w:ascii="Times New Roman" w:hAnsi="Times New Roman" w:cs="Times New Roman"/>
          <w:sz w:val="32"/>
          <w:szCs w:val="32"/>
        </w:rPr>
        <w:t>Reader Advisor</w:t>
      </w:r>
      <w:r w:rsidR="00E10474" w:rsidRPr="00352E97">
        <w:rPr>
          <w:rFonts w:ascii="Times New Roman" w:hAnsi="Times New Roman" w:cs="Times New Roman"/>
          <w:sz w:val="32"/>
          <w:szCs w:val="32"/>
        </w:rPr>
        <w:t xml:space="preserve"> </w:t>
      </w:r>
      <w:r w:rsidR="005D31FF" w:rsidRPr="00352E97">
        <w:rPr>
          <w:rFonts w:ascii="Times New Roman" w:hAnsi="Times New Roman" w:cs="Times New Roman"/>
          <w:sz w:val="32"/>
          <w:szCs w:val="32"/>
        </w:rPr>
        <w:t xml:space="preserve">for username and password information. </w:t>
      </w:r>
    </w:p>
    <w:p w14:paraId="1AA88A4B" w14:textId="188863C5" w:rsidR="000A3164" w:rsidRPr="00352E97" w:rsidRDefault="008F5A13" w:rsidP="00352E97">
      <w:pPr>
        <w:rPr>
          <w:rFonts w:ascii="Times New Roman" w:hAnsi="Times New Roman" w:cs="Times New Roman"/>
          <w:sz w:val="32"/>
          <w:szCs w:val="32"/>
        </w:rPr>
      </w:pPr>
      <w:r w:rsidRPr="007268BA">
        <w:rPr>
          <w:rFonts w:ascii="Times New Roman" w:hAnsi="Times New Roman" w:cs="Times New Roman"/>
          <w:b/>
          <w:bCs/>
          <w:i/>
          <w:iCs/>
          <w:sz w:val="36"/>
          <w:szCs w:val="36"/>
        </w:rPr>
        <w:t>BARD</w:t>
      </w:r>
      <w:r w:rsidRPr="00352E97">
        <w:rPr>
          <w:rFonts w:ascii="Times New Roman" w:hAnsi="Times New Roman" w:cs="Times New Roman"/>
          <w:sz w:val="32"/>
          <w:szCs w:val="32"/>
        </w:rPr>
        <w:br/>
      </w:r>
      <w:r w:rsidR="007865F0" w:rsidRPr="00352E97">
        <w:rPr>
          <w:rFonts w:ascii="Times New Roman" w:hAnsi="Times New Roman" w:cs="Times New Roman"/>
          <w:sz w:val="32"/>
          <w:szCs w:val="32"/>
        </w:rPr>
        <w:t>Braille</w:t>
      </w:r>
      <w:r w:rsidRPr="00352E97">
        <w:rPr>
          <w:rFonts w:ascii="Times New Roman" w:hAnsi="Times New Roman" w:cs="Times New Roman"/>
          <w:sz w:val="32"/>
          <w:szCs w:val="32"/>
        </w:rPr>
        <w:t xml:space="preserve"> and Audio Reading Download, or BARD</w:t>
      </w:r>
      <w:r w:rsidR="00126A79">
        <w:rPr>
          <w:rFonts w:ascii="Times New Roman" w:hAnsi="Times New Roman" w:cs="Times New Roman"/>
          <w:sz w:val="32"/>
          <w:szCs w:val="32"/>
        </w:rPr>
        <w:t>,</w:t>
      </w:r>
      <w:r w:rsidRPr="00352E97">
        <w:rPr>
          <w:rFonts w:ascii="Times New Roman" w:hAnsi="Times New Roman" w:cs="Times New Roman"/>
          <w:sz w:val="32"/>
          <w:szCs w:val="32"/>
        </w:rPr>
        <w:t xml:space="preserve"> is the app that lets you download</w:t>
      </w:r>
      <w:r w:rsidR="00B643E0" w:rsidRPr="00352E97">
        <w:rPr>
          <w:rFonts w:ascii="Times New Roman" w:hAnsi="Times New Roman" w:cs="Times New Roman"/>
          <w:sz w:val="32"/>
          <w:szCs w:val="32"/>
        </w:rPr>
        <w:t xml:space="preserve"> and</w:t>
      </w:r>
      <w:r w:rsidR="00BD5EA5" w:rsidRPr="00352E97">
        <w:rPr>
          <w:rFonts w:ascii="Times New Roman" w:hAnsi="Times New Roman" w:cs="Times New Roman"/>
          <w:sz w:val="32"/>
          <w:szCs w:val="32"/>
        </w:rPr>
        <w:t xml:space="preserve"> listen to or read</w:t>
      </w:r>
      <w:r w:rsidRPr="00352E97">
        <w:rPr>
          <w:rFonts w:ascii="Times New Roman" w:hAnsi="Times New Roman" w:cs="Times New Roman"/>
          <w:sz w:val="32"/>
          <w:szCs w:val="32"/>
        </w:rPr>
        <w:t xml:space="preserve"> talking books and </w:t>
      </w:r>
      <w:r w:rsidR="007865F0" w:rsidRPr="00352E97">
        <w:rPr>
          <w:rFonts w:ascii="Times New Roman" w:hAnsi="Times New Roman" w:cs="Times New Roman"/>
          <w:sz w:val="32"/>
          <w:szCs w:val="32"/>
        </w:rPr>
        <w:t>Braille</w:t>
      </w:r>
      <w:r w:rsidRPr="00352E97">
        <w:rPr>
          <w:rFonts w:ascii="Times New Roman" w:hAnsi="Times New Roman" w:cs="Times New Roman"/>
          <w:sz w:val="32"/>
          <w:szCs w:val="32"/>
        </w:rPr>
        <w:t xml:space="preserve"> directly </w:t>
      </w:r>
      <w:r w:rsidR="000A3164" w:rsidRPr="00352E97">
        <w:rPr>
          <w:rFonts w:ascii="Times New Roman" w:hAnsi="Times New Roman" w:cs="Times New Roman"/>
          <w:sz w:val="32"/>
          <w:szCs w:val="32"/>
        </w:rPr>
        <w:t>on</w:t>
      </w:r>
      <w:r w:rsidRPr="00352E97">
        <w:rPr>
          <w:rFonts w:ascii="Times New Roman" w:hAnsi="Times New Roman" w:cs="Times New Roman"/>
          <w:sz w:val="32"/>
          <w:szCs w:val="32"/>
        </w:rPr>
        <w:t xml:space="preserve"> your device.</w:t>
      </w:r>
      <w:r w:rsidR="00B643E0" w:rsidRPr="00352E97">
        <w:rPr>
          <w:rFonts w:ascii="Times New Roman" w:hAnsi="Times New Roman" w:cs="Times New Roman"/>
          <w:sz w:val="32"/>
          <w:szCs w:val="32"/>
        </w:rPr>
        <w:t xml:space="preserve"> The</w:t>
      </w:r>
      <w:r w:rsidRPr="00352E97">
        <w:rPr>
          <w:rFonts w:ascii="Times New Roman" w:hAnsi="Times New Roman" w:cs="Times New Roman"/>
          <w:sz w:val="32"/>
          <w:szCs w:val="32"/>
        </w:rPr>
        <w:t xml:space="preserve"> BARD</w:t>
      </w:r>
      <w:r w:rsidR="00E10474" w:rsidRPr="00352E97">
        <w:rPr>
          <w:rFonts w:ascii="Times New Roman" w:hAnsi="Times New Roman" w:cs="Times New Roman"/>
          <w:sz w:val="32"/>
          <w:szCs w:val="32"/>
        </w:rPr>
        <w:t xml:space="preserve"> mobile</w:t>
      </w:r>
      <w:r w:rsidRPr="00352E97">
        <w:rPr>
          <w:rFonts w:ascii="Times New Roman" w:hAnsi="Times New Roman" w:cs="Times New Roman"/>
          <w:sz w:val="32"/>
          <w:szCs w:val="32"/>
        </w:rPr>
        <w:t xml:space="preserve"> </w:t>
      </w:r>
      <w:r w:rsidR="00B643E0" w:rsidRPr="00352E97">
        <w:rPr>
          <w:rFonts w:ascii="Times New Roman" w:hAnsi="Times New Roman" w:cs="Times New Roman"/>
          <w:sz w:val="32"/>
          <w:szCs w:val="32"/>
        </w:rPr>
        <w:t xml:space="preserve">app </w:t>
      </w:r>
      <w:r w:rsidRPr="00352E97">
        <w:rPr>
          <w:rFonts w:ascii="Times New Roman" w:hAnsi="Times New Roman" w:cs="Times New Roman"/>
          <w:sz w:val="32"/>
          <w:szCs w:val="32"/>
        </w:rPr>
        <w:t xml:space="preserve">can be accessed using a smart </w:t>
      </w:r>
      <w:r w:rsidR="00BD5EA5" w:rsidRPr="00352E97">
        <w:rPr>
          <w:rFonts w:ascii="Times New Roman" w:hAnsi="Times New Roman" w:cs="Times New Roman"/>
          <w:sz w:val="32"/>
          <w:szCs w:val="32"/>
        </w:rPr>
        <w:t>phone or tablet,</w:t>
      </w:r>
      <w:r w:rsidR="00E10474" w:rsidRPr="00352E97">
        <w:rPr>
          <w:rFonts w:ascii="Times New Roman" w:hAnsi="Times New Roman" w:cs="Times New Roman"/>
          <w:sz w:val="32"/>
          <w:szCs w:val="32"/>
        </w:rPr>
        <w:t xml:space="preserve"> and BARD Express can be </w:t>
      </w:r>
      <w:r w:rsidRPr="00352E97">
        <w:rPr>
          <w:rFonts w:ascii="Times New Roman" w:hAnsi="Times New Roman" w:cs="Times New Roman"/>
          <w:sz w:val="32"/>
          <w:szCs w:val="32"/>
        </w:rPr>
        <w:t>downloaded to a</w:t>
      </w:r>
      <w:r w:rsidR="00E10474" w:rsidRPr="00352E97">
        <w:rPr>
          <w:rFonts w:ascii="Times New Roman" w:hAnsi="Times New Roman" w:cs="Times New Roman"/>
          <w:sz w:val="32"/>
          <w:szCs w:val="32"/>
        </w:rPr>
        <w:t xml:space="preserve"> windows-based</w:t>
      </w:r>
      <w:r w:rsidRPr="00352E97">
        <w:rPr>
          <w:rFonts w:ascii="Times New Roman" w:hAnsi="Times New Roman" w:cs="Times New Roman"/>
          <w:sz w:val="32"/>
          <w:szCs w:val="32"/>
        </w:rPr>
        <w:t xml:space="preserve"> </w:t>
      </w:r>
      <w:r w:rsidR="00B643E0" w:rsidRPr="00352E97">
        <w:rPr>
          <w:rFonts w:ascii="Times New Roman" w:hAnsi="Times New Roman" w:cs="Times New Roman"/>
          <w:sz w:val="32"/>
          <w:szCs w:val="32"/>
        </w:rPr>
        <w:t>computer</w:t>
      </w:r>
      <w:r w:rsidR="00E10474" w:rsidRPr="00352E97">
        <w:rPr>
          <w:rFonts w:ascii="Times New Roman" w:hAnsi="Times New Roman" w:cs="Times New Roman"/>
          <w:sz w:val="32"/>
          <w:szCs w:val="32"/>
        </w:rPr>
        <w:t xml:space="preserve">. Both </w:t>
      </w:r>
      <w:r w:rsidRPr="00352E97">
        <w:rPr>
          <w:rFonts w:ascii="Times New Roman" w:hAnsi="Times New Roman" w:cs="Times New Roman"/>
          <w:sz w:val="32"/>
          <w:szCs w:val="32"/>
        </w:rPr>
        <w:t>can be</w:t>
      </w:r>
      <w:r w:rsidR="00B643E0" w:rsidRPr="00352E97">
        <w:rPr>
          <w:rFonts w:ascii="Times New Roman" w:hAnsi="Times New Roman" w:cs="Times New Roman"/>
          <w:sz w:val="32"/>
          <w:szCs w:val="32"/>
        </w:rPr>
        <w:t xml:space="preserve"> used</w:t>
      </w:r>
      <w:r w:rsidRPr="00352E97">
        <w:rPr>
          <w:rFonts w:ascii="Times New Roman" w:hAnsi="Times New Roman" w:cs="Times New Roman"/>
          <w:sz w:val="32"/>
          <w:szCs w:val="32"/>
        </w:rPr>
        <w:t xml:space="preserve"> directly by logging in </w:t>
      </w:r>
      <w:r w:rsidR="00B643E0" w:rsidRPr="00352E97">
        <w:rPr>
          <w:rFonts w:ascii="Times New Roman" w:hAnsi="Times New Roman" w:cs="Times New Roman"/>
          <w:sz w:val="32"/>
          <w:szCs w:val="32"/>
        </w:rPr>
        <w:t xml:space="preserve">on specialized talking book equipment. </w:t>
      </w:r>
      <w:r w:rsidR="00D7061C" w:rsidRPr="00352E97">
        <w:rPr>
          <w:rFonts w:ascii="Times New Roman" w:hAnsi="Times New Roman" w:cs="Times New Roman"/>
          <w:sz w:val="32"/>
          <w:szCs w:val="32"/>
        </w:rPr>
        <w:t>There is no extra application or paperwork necessary, but o</w:t>
      </w:r>
      <w:r w:rsidR="00B643E0" w:rsidRPr="00352E97">
        <w:rPr>
          <w:rFonts w:ascii="Times New Roman" w:hAnsi="Times New Roman" w:cs="Times New Roman"/>
          <w:sz w:val="32"/>
          <w:szCs w:val="32"/>
        </w:rPr>
        <w:t>nly active talking book patrons can access BARD</w:t>
      </w:r>
      <w:r w:rsidR="00E10474" w:rsidRPr="00352E97">
        <w:rPr>
          <w:rFonts w:ascii="Times New Roman" w:hAnsi="Times New Roman" w:cs="Times New Roman"/>
          <w:sz w:val="32"/>
          <w:szCs w:val="32"/>
        </w:rPr>
        <w:t xml:space="preserve">. </w:t>
      </w:r>
      <w:r w:rsidR="00087363" w:rsidRPr="00352E97">
        <w:rPr>
          <w:rFonts w:ascii="Times New Roman" w:hAnsi="Times New Roman" w:cs="Times New Roman"/>
          <w:sz w:val="32"/>
          <w:szCs w:val="32"/>
        </w:rPr>
        <w:t>Many</w:t>
      </w:r>
      <w:r w:rsidR="00E10474" w:rsidRPr="00352E97">
        <w:rPr>
          <w:rFonts w:ascii="Times New Roman" w:hAnsi="Times New Roman" w:cs="Times New Roman"/>
          <w:sz w:val="32"/>
          <w:szCs w:val="32"/>
        </w:rPr>
        <w:t xml:space="preserve"> of our</w:t>
      </w:r>
      <w:r w:rsidR="00087363" w:rsidRPr="00352E97">
        <w:rPr>
          <w:rFonts w:ascii="Times New Roman" w:hAnsi="Times New Roman" w:cs="Times New Roman"/>
          <w:sz w:val="32"/>
          <w:szCs w:val="32"/>
        </w:rPr>
        <w:t xml:space="preserve"> patrons have chosen to use BARD only.</w:t>
      </w:r>
      <w:r w:rsidR="00BD5EA5" w:rsidRPr="00352E97">
        <w:rPr>
          <w:rFonts w:ascii="Times New Roman" w:hAnsi="Times New Roman" w:cs="Times New Roman"/>
          <w:sz w:val="32"/>
          <w:szCs w:val="32"/>
        </w:rPr>
        <w:t xml:space="preserve"> If you are interested in BARD or require assistance logging in, changing your password,</w:t>
      </w:r>
      <w:r w:rsidR="000A3164" w:rsidRPr="00352E97">
        <w:rPr>
          <w:rFonts w:ascii="Times New Roman" w:hAnsi="Times New Roman" w:cs="Times New Roman"/>
          <w:sz w:val="32"/>
          <w:szCs w:val="32"/>
        </w:rPr>
        <w:t xml:space="preserve"> </w:t>
      </w:r>
      <w:r w:rsidR="00BD5EA5" w:rsidRPr="00352E97">
        <w:rPr>
          <w:rFonts w:ascii="Times New Roman" w:hAnsi="Times New Roman" w:cs="Times New Roman"/>
          <w:sz w:val="32"/>
          <w:szCs w:val="32"/>
        </w:rPr>
        <w:t xml:space="preserve">finding books, or would just like more information please contact a </w:t>
      </w:r>
      <w:r w:rsidR="007865F0" w:rsidRPr="00352E97">
        <w:rPr>
          <w:rFonts w:ascii="Times New Roman" w:hAnsi="Times New Roman" w:cs="Times New Roman"/>
          <w:sz w:val="32"/>
          <w:szCs w:val="32"/>
        </w:rPr>
        <w:t>Reader Advisor</w:t>
      </w:r>
      <w:r w:rsidR="00BD5EA5" w:rsidRPr="00352E97">
        <w:rPr>
          <w:rFonts w:ascii="Times New Roman" w:hAnsi="Times New Roman" w:cs="Times New Roman"/>
          <w:sz w:val="32"/>
          <w:szCs w:val="32"/>
        </w:rPr>
        <w:t xml:space="preserve">. </w:t>
      </w:r>
    </w:p>
    <w:p w14:paraId="42F90D70" w14:textId="436842C6" w:rsidR="00CF6B5D" w:rsidRPr="00352E97" w:rsidRDefault="000A3164" w:rsidP="00352E97">
      <w:pPr>
        <w:rPr>
          <w:rFonts w:ascii="Times New Roman" w:hAnsi="Times New Roman" w:cs="Times New Roman"/>
          <w:b/>
          <w:bCs/>
          <w:i/>
          <w:iCs/>
          <w:sz w:val="32"/>
          <w:szCs w:val="32"/>
        </w:rPr>
      </w:pPr>
      <w:r w:rsidRPr="007268BA">
        <w:rPr>
          <w:rFonts w:ascii="Times New Roman" w:hAnsi="Times New Roman" w:cs="Times New Roman"/>
          <w:b/>
          <w:bCs/>
          <w:i/>
          <w:iCs/>
          <w:sz w:val="36"/>
          <w:szCs w:val="36"/>
        </w:rPr>
        <w:lastRenderedPageBreak/>
        <w:t>Large Print Direct</w:t>
      </w:r>
      <w:r w:rsidRPr="00352E97">
        <w:rPr>
          <w:rFonts w:ascii="Times New Roman" w:hAnsi="Times New Roman" w:cs="Times New Roman"/>
          <w:sz w:val="32"/>
          <w:szCs w:val="32"/>
        </w:rPr>
        <w:br/>
        <w:t xml:space="preserve">Large </w:t>
      </w:r>
      <w:r w:rsidR="00E10474" w:rsidRPr="00352E97">
        <w:rPr>
          <w:rFonts w:ascii="Times New Roman" w:hAnsi="Times New Roman" w:cs="Times New Roman"/>
          <w:sz w:val="32"/>
          <w:szCs w:val="32"/>
        </w:rPr>
        <w:t>P</w:t>
      </w:r>
      <w:r w:rsidRPr="00352E97">
        <w:rPr>
          <w:rFonts w:ascii="Times New Roman" w:hAnsi="Times New Roman" w:cs="Times New Roman"/>
          <w:sz w:val="32"/>
          <w:szCs w:val="32"/>
        </w:rPr>
        <w:t xml:space="preserve">rint </w:t>
      </w:r>
      <w:r w:rsidR="00E10474" w:rsidRPr="00352E97">
        <w:rPr>
          <w:rFonts w:ascii="Times New Roman" w:hAnsi="Times New Roman" w:cs="Times New Roman"/>
          <w:sz w:val="32"/>
          <w:szCs w:val="32"/>
        </w:rPr>
        <w:t>D</w:t>
      </w:r>
      <w:r w:rsidRPr="00352E97">
        <w:rPr>
          <w:rFonts w:ascii="Times New Roman" w:hAnsi="Times New Roman" w:cs="Times New Roman"/>
          <w:sz w:val="32"/>
          <w:szCs w:val="32"/>
        </w:rPr>
        <w:t xml:space="preserve">irect service is available to all talking book patrons, upon completion of </w:t>
      </w:r>
      <w:r w:rsidR="00E9525D" w:rsidRPr="00352E97">
        <w:rPr>
          <w:rFonts w:ascii="Times New Roman" w:hAnsi="Times New Roman" w:cs="Times New Roman"/>
          <w:sz w:val="32"/>
          <w:szCs w:val="32"/>
        </w:rPr>
        <w:t>a short supplemental</w:t>
      </w:r>
      <w:r w:rsidRPr="00352E97">
        <w:rPr>
          <w:rFonts w:ascii="Times New Roman" w:hAnsi="Times New Roman" w:cs="Times New Roman"/>
          <w:sz w:val="32"/>
          <w:szCs w:val="32"/>
        </w:rPr>
        <w:t xml:space="preserve"> LPD application. Large print title</w:t>
      </w:r>
      <w:r w:rsidR="00D7061C" w:rsidRPr="00352E97">
        <w:rPr>
          <w:rFonts w:ascii="Times New Roman" w:hAnsi="Times New Roman" w:cs="Times New Roman"/>
          <w:sz w:val="32"/>
          <w:szCs w:val="32"/>
        </w:rPr>
        <w:t>s</w:t>
      </w:r>
      <w:r w:rsidRPr="00352E97">
        <w:rPr>
          <w:rFonts w:ascii="Times New Roman" w:hAnsi="Times New Roman" w:cs="Times New Roman"/>
          <w:sz w:val="32"/>
          <w:szCs w:val="32"/>
        </w:rPr>
        <w:t xml:space="preserve"> will be checked out to the patron and sent to them through USPS as </w:t>
      </w:r>
      <w:r w:rsidR="00CF6B5D" w:rsidRPr="00352E97">
        <w:rPr>
          <w:rFonts w:ascii="Times New Roman" w:hAnsi="Times New Roman" w:cs="Times New Roman"/>
          <w:sz w:val="32"/>
          <w:szCs w:val="32"/>
        </w:rPr>
        <w:t>F</w:t>
      </w:r>
      <w:r w:rsidRPr="00352E97">
        <w:rPr>
          <w:rFonts w:ascii="Times New Roman" w:hAnsi="Times New Roman" w:cs="Times New Roman"/>
          <w:sz w:val="32"/>
          <w:szCs w:val="32"/>
        </w:rPr>
        <w:t xml:space="preserve">ree </w:t>
      </w:r>
      <w:r w:rsidR="00CF6B5D" w:rsidRPr="00352E97">
        <w:rPr>
          <w:rFonts w:ascii="Times New Roman" w:hAnsi="Times New Roman" w:cs="Times New Roman"/>
          <w:sz w:val="32"/>
          <w:szCs w:val="32"/>
        </w:rPr>
        <w:t>M</w:t>
      </w:r>
      <w:r w:rsidRPr="00352E97">
        <w:rPr>
          <w:rFonts w:ascii="Times New Roman" w:hAnsi="Times New Roman" w:cs="Times New Roman"/>
          <w:sz w:val="32"/>
          <w:szCs w:val="32"/>
        </w:rPr>
        <w:t xml:space="preserve">atter for the </w:t>
      </w:r>
      <w:r w:rsidR="00CF6B5D" w:rsidRPr="00352E97">
        <w:rPr>
          <w:rFonts w:ascii="Times New Roman" w:hAnsi="Times New Roman" w:cs="Times New Roman"/>
          <w:sz w:val="32"/>
          <w:szCs w:val="32"/>
        </w:rPr>
        <w:t>B</w:t>
      </w:r>
      <w:r w:rsidRPr="00352E97">
        <w:rPr>
          <w:rFonts w:ascii="Times New Roman" w:hAnsi="Times New Roman" w:cs="Times New Roman"/>
          <w:sz w:val="32"/>
          <w:szCs w:val="32"/>
        </w:rPr>
        <w:t xml:space="preserve">lind or </w:t>
      </w:r>
      <w:r w:rsidR="00CF6B5D" w:rsidRPr="00352E97">
        <w:rPr>
          <w:rFonts w:ascii="Times New Roman" w:hAnsi="Times New Roman" w:cs="Times New Roman"/>
          <w:sz w:val="32"/>
          <w:szCs w:val="32"/>
        </w:rPr>
        <w:t>P</w:t>
      </w:r>
      <w:r w:rsidRPr="00352E97">
        <w:rPr>
          <w:rFonts w:ascii="Times New Roman" w:hAnsi="Times New Roman" w:cs="Times New Roman"/>
          <w:sz w:val="32"/>
          <w:szCs w:val="32"/>
        </w:rPr>
        <w:t xml:space="preserve">hysically </w:t>
      </w:r>
      <w:r w:rsidR="00CF6B5D" w:rsidRPr="00352E97">
        <w:rPr>
          <w:rFonts w:ascii="Times New Roman" w:hAnsi="Times New Roman" w:cs="Times New Roman"/>
          <w:sz w:val="32"/>
          <w:szCs w:val="32"/>
        </w:rPr>
        <w:t>H</w:t>
      </w:r>
      <w:r w:rsidRPr="00352E97">
        <w:rPr>
          <w:rFonts w:ascii="Times New Roman" w:hAnsi="Times New Roman" w:cs="Times New Roman"/>
          <w:sz w:val="32"/>
          <w:szCs w:val="32"/>
        </w:rPr>
        <w:t>andicapped</w:t>
      </w:r>
      <w:r w:rsidR="00E349C2" w:rsidRPr="00352E97">
        <w:rPr>
          <w:rFonts w:ascii="Times New Roman" w:hAnsi="Times New Roman" w:cs="Times New Roman"/>
          <w:sz w:val="32"/>
          <w:szCs w:val="32"/>
        </w:rPr>
        <w:t xml:space="preserve"> from the Mississippi Library Commission</w:t>
      </w:r>
      <w:r w:rsidR="00CF6B5D" w:rsidRPr="00352E97">
        <w:rPr>
          <w:rFonts w:ascii="Times New Roman" w:hAnsi="Times New Roman" w:cs="Times New Roman"/>
          <w:sz w:val="32"/>
          <w:szCs w:val="32"/>
        </w:rPr>
        <w:t>’</w:t>
      </w:r>
      <w:r w:rsidR="00E349C2" w:rsidRPr="00352E97">
        <w:rPr>
          <w:rFonts w:ascii="Times New Roman" w:hAnsi="Times New Roman" w:cs="Times New Roman"/>
          <w:sz w:val="32"/>
          <w:szCs w:val="32"/>
        </w:rPr>
        <w:t>s large print collection</w:t>
      </w:r>
      <w:r w:rsidRPr="00352E97">
        <w:rPr>
          <w:rFonts w:ascii="Times New Roman" w:hAnsi="Times New Roman" w:cs="Times New Roman"/>
          <w:sz w:val="32"/>
          <w:szCs w:val="32"/>
        </w:rPr>
        <w:t xml:space="preserve">. </w:t>
      </w:r>
      <w:r w:rsidR="00D7061C" w:rsidRPr="00352E97">
        <w:rPr>
          <w:rFonts w:ascii="Times New Roman" w:hAnsi="Times New Roman" w:cs="Times New Roman"/>
          <w:sz w:val="32"/>
          <w:szCs w:val="32"/>
        </w:rPr>
        <w:t>Up to four large print titles can be sent to a patron at a time, with a total check out limit of twelve books</w:t>
      </w:r>
      <w:r w:rsidR="00CF6B5D" w:rsidRPr="00352E97">
        <w:rPr>
          <w:rFonts w:ascii="Times New Roman" w:hAnsi="Times New Roman" w:cs="Times New Roman"/>
          <w:sz w:val="32"/>
          <w:szCs w:val="32"/>
        </w:rPr>
        <w:t>;</w:t>
      </w:r>
      <w:r w:rsidR="00D7061C" w:rsidRPr="00352E97">
        <w:rPr>
          <w:rFonts w:ascii="Times New Roman" w:hAnsi="Times New Roman" w:cs="Times New Roman"/>
          <w:sz w:val="32"/>
          <w:szCs w:val="32"/>
        </w:rPr>
        <w:t xml:space="preserve"> however, this check out limit can be adjusted per the patron</w:t>
      </w:r>
      <w:r w:rsidR="00CF6B5D" w:rsidRPr="00352E97">
        <w:rPr>
          <w:rFonts w:ascii="Times New Roman" w:hAnsi="Times New Roman" w:cs="Times New Roman"/>
          <w:sz w:val="32"/>
          <w:szCs w:val="32"/>
        </w:rPr>
        <w:t>’</w:t>
      </w:r>
      <w:r w:rsidR="00D7061C" w:rsidRPr="00352E97">
        <w:rPr>
          <w:rFonts w:ascii="Times New Roman" w:hAnsi="Times New Roman" w:cs="Times New Roman"/>
          <w:sz w:val="32"/>
          <w:szCs w:val="32"/>
        </w:rPr>
        <w:t>s request. Large Print Direct catalogs will be sent</w:t>
      </w:r>
      <w:r w:rsidR="00CF6B5D" w:rsidRPr="00352E97">
        <w:rPr>
          <w:rFonts w:ascii="Times New Roman" w:hAnsi="Times New Roman" w:cs="Times New Roman"/>
          <w:sz w:val="32"/>
          <w:szCs w:val="32"/>
        </w:rPr>
        <w:t xml:space="preserve"> monthly</w:t>
      </w:r>
      <w:r w:rsidR="00D7061C" w:rsidRPr="00352E97">
        <w:rPr>
          <w:rFonts w:ascii="Times New Roman" w:hAnsi="Times New Roman" w:cs="Times New Roman"/>
          <w:sz w:val="32"/>
          <w:szCs w:val="32"/>
        </w:rPr>
        <w:t xml:space="preserve"> with new titles added to the collection</w:t>
      </w:r>
      <w:r w:rsidR="00CF6B5D" w:rsidRPr="00352E97">
        <w:rPr>
          <w:rFonts w:ascii="Times New Roman" w:hAnsi="Times New Roman" w:cs="Times New Roman"/>
          <w:sz w:val="32"/>
          <w:szCs w:val="32"/>
        </w:rPr>
        <w:t xml:space="preserve"> </w:t>
      </w:r>
      <w:r w:rsidR="00D7061C" w:rsidRPr="00352E97">
        <w:rPr>
          <w:rFonts w:ascii="Times New Roman" w:hAnsi="Times New Roman" w:cs="Times New Roman"/>
          <w:sz w:val="32"/>
          <w:szCs w:val="32"/>
        </w:rPr>
        <w:t xml:space="preserve">as well as a short annotation. Catalogs will include an order form to be returned to us with requests. If you would like assistance with Large Print, please contact a </w:t>
      </w:r>
      <w:r w:rsidR="007865F0" w:rsidRPr="00352E97">
        <w:rPr>
          <w:rFonts w:ascii="Times New Roman" w:hAnsi="Times New Roman" w:cs="Times New Roman"/>
          <w:sz w:val="32"/>
          <w:szCs w:val="32"/>
        </w:rPr>
        <w:t>Reader Advisor</w:t>
      </w:r>
      <w:r w:rsidR="00D7061C" w:rsidRPr="00352E97">
        <w:rPr>
          <w:rFonts w:ascii="Times New Roman" w:hAnsi="Times New Roman" w:cs="Times New Roman"/>
          <w:sz w:val="32"/>
          <w:szCs w:val="32"/>
        </w:rPr>
        <w:t xml:space="preserve">. </w:t>
      </w:r>
      <w:r w:rsidR="00D7061C" w:rsidRPr="00352E97">
        <w:rPr>
          <w:rFonts w:ascii="Times New Roman" w:hAnsi="Times New Roman" w:cs="Times New Roman"/>
          <w:sz w:val="32"/>
          <w:szCs w:val="32"/>
        </w:rPr>
        <w:br/>
      </w:r>
      <w:r w:rsidR="00D7061C" w:rsidRPr="00352E97">
        <w:rPr>
          <w:rFonts w:ascii="Times New Roman" w:hAnsi="Times New Roman" w:cs="Times New Roman"/>
          <w:sz w:val="32"/>
          <w:szCs w:val="32"/>
        </w:rPr>
        <w:br/>
      </w:r>
      <w:r w:rsidR="007865F0" w:rsidRPr="007268BA">
        <w:rPr>
          <w:rFonts w:ascii="Times New Roman" w:hAnsi="Times New Roman" w:cs="Times New Roman"/>
          <w:b/>
          <w:bCs/>
          <w:i/>
          <w:iCs/>
          <w:sz w:val="36"/>
          <w:szCs w:val="36"/>
        </w:rPr>
        <w:t>Braille</w:t>
      </w:r>
      <w:r w:rsidR="00D7061C" w:rsidRPr="00352E97">
        <w:rPr>
          <w:rFonts w:ascii="Times New Roman" w:hAnsi="Times New Roman" w:cs="Times New Roman"/>
          <w:sz w:val="32"/>
          <w:szCs w:val="32"/>
        </w:rPr>
        <w:br/>
        <w:t>Talking Book patrons</w:t>
      </w:r>
      <w:r w:rsidR="00E349C2" w:rsidRPr="00352E97">
        <w:rPr>
          <w:rFonts w:ascii="Times New Roman" w:hAnsi="Times New Roman" w:cs="Times New Roman"/>
          <w:sz w:val="32"/>
          <w:szCs w:val="32"/>
        </w:rPr>
        <w:t xml:space="preserve"> have access to the Mississippi Library Commission</w:t>
      </w:r>
      <w:r w:rsidR="00CF6B5D" w:rsidRPr="00352E97">
        <w:rPr>
          <w:rFonts w:ascii="Times New Roman" w:hAnsi="Times New Roman" w:cs="Times New Roman"/>
          <w:sz w:val="32"/>
          <w:szCs w:val="32"/>
        </w:rPr>
        <w:t>’</w:t>
      </w:r>
      <w:r w:rsidR="00E349C2" w:rsidRPr="00352E97">
        <w:rPr>
          <w:rFonts w:ascii="Times New Roman" w:hAnsi="Times New Roman" w:cs="Times New Roman"/>
          <w:sz w:val="32"/>
          <w:szCs w:val="32"/>
        </w:rPr>
        <w:t xml:space="preserve">s collection of </w:t>
      </w:r>
      <w:r w:rsidR="007865F0" w:rsidRPr="00352E97">
        <w:rPr>
          <w:rFonts w:ascii="Times New Roman" w:hAnsi="Times New Roman" w:cs="Times New Roman"/>
          <w:sz w:val="32"/>
          <w:szCs w:val="32"/>
        </w:rPr>
        <w:t>Braille</w:t>
      </w:r>
      <w:r w:rsidR="00E349C2" w:rsidRPr="00352E97">
        <w:rPr>
          <w:rFonts w:ascii="Times New Roman" w:hAnsi="Times New Roman" w:cs="Times New Roman"/>
          <w:sz w:val="32"/>
          <w:szCs w:val="32"/>
        </w:rPr>
        <w:t xml:space="preserve"> materials. </w:t>
      </w:r>
      <w:r w:rsidR="007865F0" w:rsidRPr="00352E97">
        <w:rPr>
          <w:rFonts w:ascii="Times New Roman" w:hAnsi="Times New Roman" w:cs="Times New Roman"/>
          <w:sz w:val="32"/>
          <w:szCs w:val="32"/>
        </w:rPr>
        <w:t>Braille</w:t>
      </w:r>
      <w:r w:rsidR="00E349C2" w:rsidRPr="00352E97">
        <w:rPr>
          <w:rFonts w:ascii="Times New Roman" w:hAnsi="Times New Roman" w:cs="Times New Roman"/>
          <w:sz w:val="32"/>
          <w:szCs w:val="32"/>
        </w:rPr>
        <w:t xml:space="preserve"> titles can be browsed by using the online catalog and will be checked</w:t>
      </w:r>
      <w:r w:rsidR="003047B8" w:rsidRPr="00352E97">
        <w:rPr>
          <w:rFonts w:ascii="Times New Roman" w:hAnsi="Times New Roman" w:cs="Times New Roman"/>
          <w:sz w:val="32"/>
          <w:szCs w:val="32"/>
        </w:rPr>
        <w:t xml:space="preserve"> out</w:t>
      </w:r>
      <w:r w:rsidR="00E349C2" w:rsidRPr="00352E97">
        <w:rPr>
          <w:rFonts w:ascii="Times New Roman" w:hAnsi="Times New Roman" w:cs="Times New Roman"/>
          <w:sz w:val="32"/>
          <w:szCs w:val="32"/>
        </w:rPr>
        <w:t xml:space="preserve"> at the request of the patron. The Mississippi Library Commission also circulates specialized refreshable </w:t>
      </w:r>
      <w:r w:rsidR="007865F0" w:rsidRPr="00352E97">
        <w:rPr>
          <w:rFonts w:ascii="Times New Roman" w:hAnsi="Times New Roman" w:cs="Times New Roman"/>
          <w:sz w:val="32"/>
          <w:szCs w:val="32"/>
        </w:rPr>
        <w:t>Braille</w:t>
      </w:r>
      <w:r w:rsidR="00E349C2" w:rsidRPr="00352E97">
        <w:rPr>
          <w:rFonts w:ascii="Times New Roman" w:hAnsi="Times New Roman" w:cs="Times New Roman"/>
          <w:sz w:val="32"/>
          <w:szCs w:val="32"/>
        </w:rPr>
        <w:t xml:space="preserve"> devices, known as eReaders, for patrons who wish to use </w:t>
      </w:r>
      <w:proofErr w:type="spellStart"/>
      <w:r w:rsidR="00E349C2" w:rsidRPr="00352E97">
        <w:rPr>
          <w:rFonts w:ascii="Times New Roman" w:hAnsi="Times New Roman" w:cs="Times New Roman"/>
          <w:sz w:val="32"/>
          <w:szCs w:val="32"/>
        </w:rPr>
        <w:t>e</w:t>
      </w:r>
      <w:r w:rsidR="007865F0" w:rsidRPr="00352E97">
        <w:rPr>
          <w:rFonts w:ascii="Times New Roman" w:hAnsi="Times New Roman" w:cs="Times New Roman"/>
          <w:sz w:val="32"/>
          <w:szCs w:val="32"/>
        </w:rPr>
        <w:t>Braille</w:t>
      </w:r>
      <w:proofErr w:type="spellEnd"/>
      <w:r w:rsidR="00E349C2" w:rsidRPr="00352E97">
        <w:rPr>
          <w:rFonts w:ascii="Times New Roman" w:hAnsi="Times New Roman" w:cs="Times New Roman"/>
          <w:sz w:val="32"/>
          <w:szCs w:val="32"/>
        </w:rPr>
        <w:t>, which is available for download through BARD</w:t>
      </w:r>
      <w:r w:rsidR="008E291E" w:rsidRPr="00352E97">
        <w:rPr>
          <w:rFonts w:ascii="Times New Roman" w:hAnsi="Times New Roman" w:cs="Times New Roman"/>
          <w:sz w:val="32"/>
          <w:szCs w:val="32"/>
        </w:rPr>
        <w:t xml:space="preserve"> or on cartridge</w:t>
      </w:r>
      <w:r w:rsidR="00E349C2" w:rsidRPr="00352E97">
        <w:rPr>
          <w:rFonts w:ascii="Times New Roman" w:hAnsi="Times New Roman" w:cs="Times New Roman"/>
          <w:sz w:val="32"/>
          <w:szCs w:val="32"/>
        </w:rPr>
        <w:t xml:space="preserve">. </w:t>
      </w:r>
      <w:r w:rsidR="006E417F" w:rsidRPr="00352E97">
        <w:rPr>
          <w:rFonts w:ascii="Times New Roman" w:hAnsi="Times New Roman" w:cs="Times New Roman"/>
          <w:sz w:val="32"/>
          <w:szCs w:val="32"/>
        </w:rPr>
        <w:t xml:space="preserve">Talking Book </w:t>
      </w:r>
      <w:r w:rsidR="00CF6B5D" w:rsidRPr="00352E97">
        <w:rPr>
          <w:rFonts w:ascii="Times New Roman" w:hAnsi="Times New Roman" w:cs="Times New Roman"/>
          <w:sz w:val="32"/>
          <w:szCs w:val="32"/>
        </w:rPr>
        <w:t>p</w:t>
      </w:r>
      <w:r w:rsidR="006E417F" w:rsidRPr="00352E97">
        <w:rPr>
          <w:rFonts w:ascii="Times New Roman" w:hAnsi="Times New Roman" w:cs="Times New Roman"/>
          <w:sz w:val="32"/>
          <w:szCs w:val="32"/>
        </w:rPr>
        <w:t>atrons are</w:t>
      </w:r>
      <w:r w:rsidR="008E291E" w:rsidRPr="00352E97">
        <w:rPr>
          <w:rFonts w:ascii="Times New Roman" w:hAnsi="Times New Roman" w:cs="Times New Roman"/>
          <w:sz w:val="32"/>
          <w:szCs w:val="32"/>
        </w:rPr>
        <w:t xml:space="preserve"> also</w:t>
      </w:r>
      <w:r w:rsidR="006E417F" w:rsidRPr="00352E97">
        <w:rPr>
          <w:rFonts w:ascii="Times New Roman" w:hAnsi="Times New Roman" w:cs="Times New Roman"/>
          <w:sz w:val="32"/>
          <w:szCs w:val="32"/>
        </w:rPr>
        <w:t xml:space="preserve"> eligible to participate in the </w:t>
      </w:r>
      <w:r w:rsidR="007865F0" w:rsidRPr="00352E97">
        <w:rPr>
          <w:rFonts w:ascii="Times New Roman" w:hAnsi="Times New Roman" w:cs="Times New Roman"/>
          <w:sz w:val="32"/>
          <w:szCs w:val="32"/>
        </w:rPr>
        <w:t>Braille</w:t>
      </w:r>
      <w:r w:rsidR="00CF6B5D" w:rsidRPr="00352E97">
        <w:rPr>
          <w:rFonts w:ascii="Times New Roman" w:hAnsi="Times New Roman" w:cs="Times New Roman"/>
          <w:sz w:val="32"/>
          <w:szCs w:val="32"/>
        </w:rPr>
        <w:t>-on-D</w:t>
      </w:r>
      <w:r w:rsidR="006E417F" w:rsidRPr="00352E97">
        <w:rPr>
          <w:rFonts w:ascii="Times New Roman" w:hAnsi="Times New Roman" w:cs="Times New Roman"/>
          <w:sz w:val="32"/>
          <w:szCs w:val="32"/>
        </w:rPr>
        <w:t xml:space="preserve">emand service. </w:t>
      </w:r>
      <w:r w:rsidR="007865F0" w:rsidRPr="00352E97">
        <w:rPr>
          <w:rFonts w:ascii="Times New Roman" w:hAnsi="Times New Roman" w:cs="Times New Roman"/>
          <w:sz w:val="32"/>
          <w:szCs w:val="32"/>
        </w:rPr>
        <w:t>Braille</w:t>
      </w:r>
      <w:r w:rsidR="00CF6B5D" w:rsidRPr="00352E97">
        <w:rPr>
          <w:rFonts w:ascii="Times New Roman" w:hAnsi="Times New Roman" w:cs="Times New Roman"/>
          <w:sz w:val="32"/>
          <w:szCs w:val="32"/>
        </w:rPr>
        <w:t>-on-D</w:t>
      </w:r>
      <w:r w:rsidR="006E417F" w:rsidRPr="00352E97">
        <w:rPr>
          <w:rFonts w:ascii="Times New Roman" w:hAnsi="Times New Roman" w:cs="Times New Roman"/>
          <w:sz w:val="32"/>
          <w:szCs w:val="32"/>
        </w:rPr>
        <w:t>emand is administered by NLS and will print and mail up to 5 book</w:t>
      </w:r>
      <w:r w:rsidR="00CF6B5D" w:rsidRPr="00352E97">
        <w:rPr>
          <w:rFonts w:ascii="Times New Roman" w:hAnsi="Times New Roman" w:cs="Times New Roman"/>
          <w:sz w:val="32"/>
          <w:szCs w:val="32"/>
        </w:rPr>
        <w:t xml:space="preserve"> requests</w:t>
      </w:r>
      <w:r w:rsidR="006E417F" w:rsidRPr="00352E97">
        <w:rPr>
          <w:rFonts w:ascii="Times New Roman" w:hAnsi="Times New Roman" w:cs="Times New Roman"/>
          <w:sz w:val="32"/>
          <w:szCs w:val="32"/>
        </w:rPr>
        <w:t xml:space="preserve"> per month that are available in the NLS c</w:t>
      </w:r>
      <w:r w:rsidR="008E291E" w:rsidRPr="00352E97">
        <w:rPr>
          <w:rFonts w:ascii="Times New Roman" w:hAnsi="Times New Roman" w:cs="Times New Roman"/>
          <w:sz w:val="32"/>
          <w:szCs w:val="32"/>
        </w:rPr>
        <w:t>atalog</w:t>
      </w:r>
      <w:r w:rsidR="006E417F" w:rsidRPr="00352E97">
        <w:rPr>
          <w:rFonts w:ascii="Times New Roman" w:hAnsi="Times New Roman" w:cs="Times New Roman"/>
          <w:sz w:val="32"/>
          <w:szCs w:val="32"/>
        </w:rPr>
        <w:t xml:space="preserve"> to patrons. These books are free of charge and</w:t>
      </w:r>
      <w:r w:rsidR="00CF6B5D" w:rsidRPr="00352E97">
        <w:rPr>
          <w:rFonts w:ascii="Times New Roman" w:hAnsi="Times New Roman" w:cs="Times New Roman"/>
          <w:sz w:val="32"/>
          <w:szCs w:val="32"/>
        </w:rPr>
        <w:t xml:space="preserve"> are</w:t>
      </w:r>
      <w:r w:rsidR="006E417F" w:rsidRPr="00352E97">
        <w:rPr>
          <w:rFonts w:ascii="Times New Roman" w:hAnsi="Times New Roman" w:cs="Times New Roman"/>
          <w:sz w:val="32"/>
          <w:szCs w:val="32"/>
        </w:rPr>
        <w:t xml:space="preserve"> the patrons to </w:t>
      </w:r>
      <w:r w:rsidR="00CF6B5D" w:rsidRPr="00352E97">
        <w:rPr>
          <w:rFonts w:ascii="Times New Roman" w:hAnsi="Times New Roman" w:cs="Times New Roman"/>
          <w:sz w:val="32"/>
          <w:szCs w:val="32"/>
        </w:rPr>
        <w:t xml:space="preserve">keep. They </w:t>
      </w:r>
      <w:r w:rsidR="006E417F" w:rsidRPr="00352E97">
        <w:rPr>
          <w:rFonts w:ascii="Times New Roman" w:hAnsi="Times New Roman" w:cs="Times New Roman"/>
          <w:sz w:val="32"/>
          <w:szCs w:val="32"/>
        </w:rPr>
        <w:t>do not need to be returned.</w:t>
      </w:r>
      <w:r w:rsidR="00E349C2" w:rsidRPr="00352E97">
        <w:rPr>
          <w:rFonts w:ascii="Times New Roman" w:hAnsi="Times New Roman" w:cs="Times New Roman"/>
          <w:sz w:val="32"/>
          <w:szCs w:val="32"/>
        </w:rPr>
        <w:br/>
      </w:r>
      <w:r w:rsidR="00E349C2" w:rsidRPr="00352E97">
        <w:rPr>
          <w:rFonts w:ascii="Times New Roman" w:hAnsi="Times New Roman" w:cs="Times New Roman"/>
          <w:sz w:val="32"/>
          <w:szCs w:val="32"/>
        </w:rPr>
        <w:br/>
      </w:r>
    </w:p>
    <w:p w14:paraId="101B6935" w14:textId="77777777" w:rsidR="0003287E" w:rsidRDefault="0003287E" w:rsidP="00352E97">
      <w:pPr>
        <w:rPr>
          <w:rFonts w:ascii="Times New Roman" w:hAnsi="Times New Roman" w:cs="Times New Roman"/>
          <w:b/>
          <w:bCs/>
          <w:i/>
          <w:iCs/>
          <w:sz w:val="36"/>
          <w:szCs w:val="36"/>
        </w:rPr>
      </w:pPr>
    </w:p>
    <w:p w14:paraId="3B2A7B2F" w14:textId="77777777" w:rsidR="0003287E" w:rsidRDefault="0003287E" w:rsidP="00352E97">
      <w:pPr>
        <w:rPr>
          <w:rFonts w:ascii="Times New Roman" w:hAnsi="Times New Roman" w:cs="Times New Roman"/>
          <w:b/>
          <w:bCs/>
          <w:i/>
          <w:iCs/>
          <w:sz w:val="36"/>
          <w:szCs w:val="36"/>
        </w:rPr>
      </w:pPr>
    </w:p>
    <w:p w14:paraId="476081D3" w14:textId="011E9E36" w:rsidR="00301FDB" w:rsidRDefault="00301FDB" w:rsidP="00352E97">
      <w:pPr>
        <w:rPr>
          <w:rFonts w:ascii="Times New Roman" w:hAnsi="Times New Roman" w:cs="Times New Roman"/>
          <w:b/>
          <w:bCs/>
          <w:i/>
          <w:iCs/>
          <w:sz w:val="36"/>
          <w:szCs w:val="36"/>
        </w:rPr>
      </w:pPr>
      <w:r>
        <w:rPr>
          <w:rFonts w:ascii="Times New Roman" w:hAnsi="Times New Roman" w:cs="Times New Roman"/>
          <w:b/>
          <w:bCs/>
          <w:i/>
          <w:iCs/>
          <w:sz w:val="36"/>
          <w:szCs w:val="36"/>
        </w:rPr>
        <w:lastRenderedPageBreak/>
        <w:t xml:space="preserve">Sensory Story Kits </w:t>
      </w:r>
      <w:r w:rsidRPr="00352E97">
        <w:rPr>
          <w:rFonts w:ascii="Times New Roman" w:hAnsi="Times New Roman" w:cs="Times New Roman"/>
          <w:sz w:val="32"/>
          <w:szCs w:val="32"/>
        </w:rPr>
        <w:br/>
      </w:r>
      <w:r w:rsidRPr="00255622">
        <w:rPr>
          <w:rFonts w:ascii="Times New Roman" w:hAnsi="Times New Roman" w:cs="Times New Roman"/>
          <w:sz w:val="32"/>
          <w:szCs w:val="32"/>
        </w:rPr>
        <w:t>Sensory Story Kits are available to all TBS patrons and partnering institutions as a fun and educational experience for children and their caregivers, centered around learning Braille with sensory elements. The kits will be checked out one at a time per patron for a two-month (60 days) checkout period and are mailed via USPS as Free Matter for the Blind and Physically Handicapped from the Mississippi Library Commission's Special Collections and Talking Book Services. These kits are comprised of a full picture book with a Braille version of the story attached on each page, sensory or tactile components that match the theme or storyline, and a user guide for caregivers with suggested activities. If you would like to have a list of available kits or need assistance with this material, please contact a Reader Advisor. </w:t>
      </w:r>
      <w:r>
        <w:rPr>
          <w:rFonts w:ascii="Times New Roman" w:hAnsi="Times New Roman" w:cs="Times New Roman"/>
          <w:b/>
          <w:bCs/>
          <w:i/>
          <w:iCs/>
          <w:sz w:val="36"/>
          <w:szCs w:val="36"/>
        </w:rPr>
        <w:br/>
      </w:r>
      <w:r>
        <w:rPr>
          <w:rFonts w:ascii="Times New Roman" w:hAnsi="Times New Roman" w:cs="Times New Roman"/>
          <w:b/>
          <w:bCs/>
          <w:i/>
          <w:iCs/>
          <w:sz w:val="36"/>
          <w:szCs w:val="36"/>
        </w:rPr>
        <w:br/>
      </w:r>
      <w:r w:rsidR="00E349C2" w:rsidRPr="007268BA">
        <w:rPr>
          <w:rFonts w:ascii="Times New Roman" w:hAnsi="Times New Roman" w:cs="Times New Roman"/>
          <w:b/>
          <w:bCs/>
          <w:i/>
          <w:iCs/>
          <w:sz w:val="36"/>
          <w:szCs w:val="36"/>
        </w:rPr>
        <w:t>Magazine Subscriptions</w:t>
      </w:r>
      <w:r w:rsidR="00E349C2" w:rsidRPr="00352E97">
        <w:rPr>
          <w:rFonts w:ascii="Times New Roman" w:hAnsi="Times New Roman" w:cs="Times New Roman"/>
          <w:sz w:val="32"/>
          <w:szCs w:val="32"/>
        </w:rPr>
        <w:br/>
        <w:t xml:space="preserve">A variety of magazines are available as free subscriptions through the National Library Service available to TBS patrons on cartridge or in </w:t>
      </w:r>
      <w:r w:rsidR="007865F0" w:rsidRPr="00352E97">
        <w:rPr>
          <w:rFonts w:ascii="Times New Roman" w:hAnsi="Times New Roman" w:cs="Times New Roman"/>
          <w:sz w:val="32"/>
          <w:szCs w:val="32"/>
        </w:rPr>
        <w:t>Braille</w:t>
      </w:r>
      <w:r w:rsidR="00E349C2" w:rsidRPr="00352E97">
        <w:rPr>
          <w:rFonts w:ascii="Times New Roman" w:hAnsi="Times New Roman" w:cs="Times New Roman"/>
          <w:sz w:val="32"/>
          <w:szCs w:val="32"/>
        </w:rPr>
        <w:t>. Magazines on cartridge are distributed upon publication</w:t>
      </w:r>
      <w:r w:rsidR="00CF6B5D" w:rsidRPr="00352E97">
        <w:rPr>
          <w:rFonts w:ascii="Times New Roman" w:hAnsi="Times New Roman" w:cs="Times New Roman"/>
          <w:sz w:val="32"/>
          <w:szCs w:val="32"/>
        </w:rPr>
        <w:t xml:space="preserve"> frequency</w:t>
      </w:r>
      <w:r w:rsidR="00E349C2" w:rsidRPr="00352E97">
        <w:rPr>
          <w:rFonts w:ascii="Times New Roman" w:hAnsi="Times New Roman" w:cs="Times New Roman"/>
          <w:sz w:val="32"/>
          <w:szCs w:val="32"/>
        </w:rPr>
        <w:t xml:space="preserve"> by the Mississippi Library Commission and </w:t>
      </w:r>
      <w:r w:rsidR="003047B8" w:rsidRPr="00352E97">
        <w:rPr>
          <w:rFonts w:ascii="Times New Roman" w:hAnsi="Times New Roman" w:cs="Times New Roman"/>
          <w:sz w:val="32"/>
          <w:szCs w:val="32"/>
        </w:rPr>
        <w:t xml:space="preserve">the cartridge </w:t>
      </w:r>
      <w:r w:rsidR="00E349C2" w:rsidRPr="00352E97">
        <w:rPr>
          <w:rFonts w:ascii="Times New Roman" w:hAnsi="Times New Roman" w:cs="Times New Roman"/>
          <w:sz w:val="32"/>
          <w:szCs w:val="32"/>
        </w:rPr>
        <w:t>must be returned when finished</w:t>
      </w:r>
      <w:r w:rsidR="00CF6B5D" w:rsidRPr="00352E97">
        <w:rPr>
          <w:rFonts w:ascii="Times New Roman" w:hAnsi="Times New Roman" w:cs="Times New Roman"/>
          <w:sz w:val="32"/>
          <w:szCs w:val="32"/>
        </w:rPr>
        <w:t>;</w:t>
      </w:r>
      <w:r w:rsidR="00E349C2" w:rsidRPr="00352E97">
        <w:rPr>
          <w:rFonts w:ascii="Times New Roman" w:hAnsi="Times New Roman" w:cs="Times New Roman"/>
          <w:sz w:val="32"/>
          <w:szCs w:val="32"/>
        </w:rPr>
        <w:t xml:space="preserve"> </w:t>
      </w:r>
      <w:proofErr w:type="gramStart"/>
      <w:r w:rsidR="00E349C2" w:rsidRPr="00352E97">
        <w:rPr>
          <w:rFonts w:ascii="Times New Roman" w:hAnsi="Times New Roman" w:cs="Times New Roman"/>
          <w:sz w:val="32"/>
          <w:szCs w:val="32"/>
        </w:rPr>
        <w:t>whereas</w:t>
      </w:r>
      <w:r w:rsidR="00126A79">
        <w:rPr>
          <w:rFonts w:ascii="Times New Roman" w:hAnsi="Times New Roman" w:cs="Times New Roman"/>
          <w:sz w:val="32"/>
          <w:szCs w:val="32"/>
        </w:rPr>
        <w:t>,</w:t>
      </w:r>
      <w:proofErr w:type="gramEnd"/>
      <w:r w:rsidR="00E349C2" w:rsidRPr="00352E97">
        <w:rPr>
          <w:rFonts w:ascii="Times New Roman" w:hAnsi="Times New Roman" w:cs="Times New Roman"/>
          <w:sz w:val="32"/>
          <w:szCs w:val="32"/>
        </w:rPr>
        <w:t xml:space="preserve"> magazines in </w:t>
      </w:r>
      <w:r w:rsidR="007865F0" w:rsidRPr="00352E97">
        <w:rPr>
          <w:rFonts w:ascii="Times New Roman" w:hAnsi="Times New Roman" w:cs="Times New Roman"/>
          <w:sz w:val="32"/>
          <w:szCs w:val="32"/>
        </w:rPr>
        <w:t>Braille</w:t>
      </w:r>
      <w:r w:rsidR="00E349C2" w:rsidRPr="00352E97">
        <w:rPr>
          <w:rFonts w:ascii="Times New Roman" w:hAnsi="Times New Roman" w:cs="Times New Roman"/>
          <w:sz w:val="32"/>
          <w:szCs w:val="32"/>
        </w:rPr>
        <w:t xml:space="preserve"> are mailed directly to the patron from the publisher and are the patrons to keep. </w:t>
      </w:r>
      <w:r w:rsidR="003047B8" w:rsidRPr="00352E97">
        <w:rPr>
          <w:rFonts w:ascii="Times New Roman" w:hAnsi="Times New Roman" w:cs="Times New Roman"/>
          <w:sz w:val="32"/>
          <w:szCs w:val="32"/>
        </w:rPr>
        <w:t xml:space="preserve">Patrons who wish to receive magazines on cartridge will have a check out limit of three cartridges at a time, and this limit WILL NOT impact the amount of book cartridges a patron can have. </w:t>
      </w:r>
      <w:r w:rsidR="00CF6B5D" w:rsidRPr="00352E97">
        <w:rPr>
          <w:rFonts w:ascii="Times New Roman" w:hAnsi="Times New Roman" w:cs="Times New Roman"/>
          <w:sz w:val="32"/>
          <w:szCs w:val="32"/>
        </w:rPr>
        <w:t xml:space="preserve">Locally produced magazines </w:t>
      </w:r>
      <w:r w:rsidR="00CF6B5D" w:rsidRPr="00126A79">
        <w:rPr>
          <w:rFonts w:ascii="Times New Roman" w:hAnsi="Times New Roman" w:cs="Times New Roman"/>
          <w:i/>
          <w:iCs/>
          <w:sz w:val="32"/>
          <w:szCs w:val="32"/>
        </w:rPr>
        <w:t>Mississippi Outdoors</w:t>
      </w:r>
      <w:r w:rsidR="00CF6B5D" w:rsidRPr="00352E97">
        <w:rPr>
          <w:rFonts w:ascii="Times New Roman" w:hAnsi="Times New Roman" w:cs="Times New Roman"/>
          <w:sz w:val="32"/>
          <w:szCs w:val="32"/>
        </w:rPr>
        <w:t xml:space="preserve"> and </w:t>
      </w:r>
      <w:r w:rsidR="00CF6B5D" w:rsidRPr="00126A79">
        <w:rPr>
          <w:rFonts w:ascii="Times New Roman" w:hAnsi="Times New Roman" w:cs="Times New Roman"/>
          <w:i/>
          <w:iCs/>
          <w:sz w:val="32"/>
          <w:szCs w:val="32"/>
        </w:rPr>
        <w:t>Mississippi</w:t>
      </w:r>
      <w:r w:rsidR="00CF6B5D" w:rsidRPr="00352E97">
        <w:rPr>
          <w:rFonts w:ascii="Times New Roman" w:hAnsi="Times New Roman" w:cs="Times New Roman"/>
          <w:sz w:val="32"/>
          <w:szCs w:val="32"/>
        </w:rPr>
        <w:t xml:space="preserve"> are available </w:t>
      </w:r>
      <w:r w:rsidR="00094BBA" w:rsidRPr="00352E97">
        <w:rPr>
          <w:rFonts w:ascii="Times New Roman" w:hAnsi="Times New Roman" w:cs="Times New Roman"/>
          <w:sz w:val="32"/>
          <w:szCs w:val="32"/>
        </w:rPr>
        <w:t xml:space="preserve">in audio, as well as </w:t>
      </w:r>
      <w:r w:rsidR="00C878F2" w:rsidRPr="00C878F2">
        <w:rPr>
          <w:rFonts w:ascii="Times New Roman" w:hAnsi="Times New Roman" w:cs="Times New Roman"/>
          <w:i/>
          <w:iCs/>
          <w:sz w:val="32"/>
          <w:szCs w:val="32"/>
        </w:rPr>
        <w:t>T</w:t>
      </w:r>
      <w:r w:rsidR="00094BBA" w:rsidRPr="00C878F2">
        <w:rPr>
          <w:rFonts w:ascii="Times New Roman" w:hAnsi="Times New Roman" w:cs="Times New Roman"/>
          <w:i/>
          <w:iCs/>
          <w:sz w:val="32"/>
          <w:szCs w:val="32"/>
        </w:rPr>
        <w:t>he Reading Light</w:t>
      </w:r>
      <w:r w:rsidR="00094BBA" w:rsidRPr="00352E97">
        <w:rPr>
          <w:rFonts w:ascii="Times New Roman" w:hAnsi="Times New Roman" w:cs="Times New Roman"/>
          <w:sz w:val="32"/>
          <w:szCs w:val="32"/>
        </w:rPr>
        <w:t>, Mississippi’s TBS newsletter. A</w:t>
      </w:r>
      <w:r w:rsidR="00087363" w:rsidRPr="00352E97">
        <w:rPr>
          <w:rFonts w:ascii="Times New Roman" w:hAnsi="Times New Roman" w:cs="Times New Roman"/>
          <w:sz w:val="32"/>
          <w:szCs w:val="32"/>
        </w:rPr>
        <w:t xml:space="preserve"> list of</w:t>
      </w:r>
      <w:r w:rsidR="00094BBA" w:rsidRPr="00352E97">
        <w:rPr>
          <w:rFonts w:ascii="Times New Roman" w:hAnsi="Times New Roman" w:cs="Times New Roman"/>
          <w:sz w:val="32"/>
          <w:szCs w:val="32"/>
        </w:rPr>
        <w:t xml:space="preserve"> national</w:t>
      </w:r>
      <w:r w:rsidR="00087363" w:rsidRPr="00352E97">
        <w:rPr>
          <w:rFonts w:ascii="Times New Roman" w:hAnsi="Times New Roman" w:cs="Times New Roman"/>
          <w:sz w:val="32"/>
          <w:szCs w:val="32"/>
        </w:rPr>
        <w:t xml:space="preserve"> publications is available at </w:t>
      </w:r>
      <w:hyperlink r:id="rId10" w:history="1">
        <w:r w:rsidR="00087363" w:rsidRPr="00352E97">
          <w:rPr>
            <w:rStyle w:val="Hyperlink"/>
            <w:rFonts w:ascii="Times New Roman" w:hAnsi="Times New Roman" w:cs="Times New Roman"/>
            <w:color w:val="000000" w:themeColor="text1"/>
            <w:sz w:val="32"/>
            <w:szCs w:val="32"/>
          </w:rPr>
          <w:t>https://www.loc.gov/nls/new-materials/magazines/</w:t>
        </w:r>
      </w:hyperlink>
      <w:r w:rsidR="00087363" w:rsidRPr="00352E97">
        <w:rPr>
          <w:rFonts w:ascii="Times New Roman" w:hAnsi="Times New Roman" w:cs="Times New Roman"/>
          <w:sz w:val="32"/>
          <w:szCs w:val="32"/>
        </w:rPr>
        <w:t xml:space="preserve">. Many titles are also available in audio and </w:t>
      </w:r>
      <w:proofErr w:type="spellStart"/>
      <w:r w:rsidR="00087363" w:rsidRPr="00352E97">
        <w:rPr>
          <w:rFonts w:ascii="Times New Roman" w:hAnsi="Times New Roman" w:cs="Times New Roman"/>
          <w:sz w:val="32"/>
          <w:szCs w:val="32"/>
        </w:rPr>
        <w:t>e</w:t>
      </w:r>
      <w:r w:rsidR="007865F0" w:rsidRPr="00352E97">
        <w:rPr>
          <w:rFonts w:ascii="Times New Roman" w:hAnsi="Times New Roman" w:cs="Times New Roman"/>
          <w:sz w:val="32"/>
          <w:szCs w:val="32"/>
        </w:rPr>
        <w:t>Braille</w:t>
      </w:r>
      <w:proofErr w:type="spellEnd"/>
      <w:r w:rsidR="00087363" w:rsidRPr="00352E97">
        <w:rPr>
          <w:rFonts w:ascii="Times New Roman" w:hAnsi="Times New Roman" w:cs="Times New Roman"/>
          <w:sz w:val="32"/>
          <w:szCs w:val="32"/>
        </w:rPr>
        <w:t xml:space="preserve"> through BARD. </w:t>
      </w:r>
    </w:p>
    <w:p w14:paraId="6E530CA8" w14:textId="77777777" w:rsidR="0003287E" w:rsidRDefault="0003287E" w:rsidP="00352E97">
      <w:pPr>
        <w:rPr>
          <w:rFonts w:ascii="Times New Roman" w:hAnsi="Times New Roman" w:cs="Times New Roman"/>
          <w:b/>
          <w:bCs/>
          <w:i/>
          <w:iCs/>
          <w:sz w:val="36"/>
          <w:szCs w:val="36"/>
        </w:rPr>
      </w:pPr>
    </w:p>
    <w:p w14:paraId="12B90448" w14:textId="24B70291" w:rsidR="00DD7FAE" w:rsidRPr="00301FDB" w:rsidRDefault="006E417F" w:rsidP="00352E97">
      <w:pPr>
        <w:rPr>
          <w:rFonts w:ascii="Times New Roman" w:hAnsi="Times New Roman" w:cs="Times New Roman"/>
          <w:b/>
          <w:bCs/>
          <w:i/>
          <w:iCs/>
          <w:sz w:val="36"/>
          <w:szCs w:val="36"/>
        </w:rPr>
      </w:pPr>
      <w:r w:rsidRPr="007268BA">
        <w:rPr>
          <w:rFonts w:ascii="Times New Roman" w:hAnsi="Times New Roman" w:cs="Times New Roman"/>
          <w:b/>
          <w:bCs/>
          <w:i/>
          <w:iCs/>
          <w:sz w:val="36"/>
          <w:szCs w:val="36"/>
        </w:rPr>
        <w:lastRenderedPageBreak/>
        <w:t>Other Services Available</w:t>
      </w:r>
      <w:r w:rsidR="004157E3" w:rsidRPr="00352E97">
        <w:rPr>
          <w:rFonts w:ascii="Times New Roman" w:hAnsi="Times New Roman" w:cs="Times New Roman"/>
          <w:i/>
          <w:iCs/>
          <w:sz w:val="32"/>
          <w:szCs w:val="32"/>
        </w:rPr>
        <w:br/>
      </w:r>
      <w:r w:rsidR="004157E3" w:rsidRPr="00352E97">
        <w:rPr>
          <w:rFonts w:ascii="Times New Roman" w:hAnsi="Times New Roman" w:cs="Times New Roman"/>
          <w:sz w:val="32"/>
          <w:szCs w:val="32"/>
        </w:rPr>
        <w:t>-</w:t>
      </w:r>
      <w:r w:rsidR="004157E3" w:rsidRPr="00243279">
        <w:rPr>
          <w:rFonts w:ascii="Times New Roman" w:hAnsi="Times New Roman" w:cs="Times New Roman"/>
          <w:i/>
          <w:iCs/>
          <w:sz w:val="32"/>
          <w:szCs w:val="32"/>
        </w:rPr>
        <w:t>NFB N</w:t>
      </w:r>
      <w:r w:rsidR="007A1783" w:rsidRPr="00243279">
        <w:rPr>
          <w:rFonts w:ascii="Times New Roman" w:hAnsi="Times New Roman" w:cs="Times New Roman"/>
          <w:i/>
          <w:iCs/>
          <w:sz w:val="32"/>
          <w:szCs w:val="32"/>
        </w:rPr>
        <w:t>ewsline</w:t>
      </w:r>
      <w:r w:rsidRPr="00352E97">
        <w:rPr>
          <w:rFonts w:ascii="Times New Roman" w:hAnsi="Times New Roman" w:cs="Times New Roman"/>
          <w:i/>
          <w:iCs/>
          <w:sz w:val="32"/>
          <w:szCs w:val="32"/>
        </w:rPr>
        <w:br/>
      </w:r>
      <w:r w:rsidR="004157E3" w:rsidRPr="00352E97">
        <w:rPr>
          <w:rFonts w:ascii="Times New Roman" w:hAnsi="Times New Roman" w:cs="Times New Roman"/>
          <w:sz w:val="32"/>
          <w:szCs w:val="32"/>
        </w:rPr>
        <w:t>NFB Newsline is available 24 hours a day, 7 days a week and</w:t>
      </w:r>
      <w:r w:rsidR="006B06D4" w:rsidRPr="00352E97">
        <w:rPr>
          <w:rFonts w:ascii="Times New Roman" w:hAnsi="Times New Roman" w:cs="Times New Roman"/>
          <w:sz w:val="32"/>
          <w:szCs w:val="32"/>
        </w:rPr>
        <w:t>,</w:t>
      </w:r>
      <w:r w:rsidR="004157E3" w:rsidRPr="00352E97">
        <w:rPr>
          <w:rFonts w:ascii="Times New Roman" w:hAnsi="Times New Roman" w:cs="Times New Roman"/>
          <w:sz w:val="32"/>
          <w:szCs w:val="32"/>
        </w:rPr>
        <w:t xml:space="preserve"> is free to anyone who is eligible.</w:t>
      </w:r>
      <w:r w:rsidR="006B06D4" w:rsidRPr="00352E97">
        <w:rPr>
          <w:rFonts w:ascii="Times New Roman" w:hAnsi="Times New Roman" w:cs="Times New Roman"/>
          <w:sz w:val="32"/>
          <w:szCs w:val="32"/>
        </w:rPr>
        <w:t xml:space="preserve"> </w:t>
      </w:r>
      <w:r w:rsidR="004157E3" w:rsidRPr="00352E97">
        <w:rPr>
          <w:rFonts w:ascii="Times New Roman" w:hAnsi="Times New Roman" w:cs="Times New Roman"/>
          <w:sz w:val="32"/>
          <w:szCs w:val="32"/>
        </w:rPr>
        <w:t xml:space="preserve">Daily papers which include the </w:t>
      </w:r>
      <w:r w:rsidR="004157E3" w:rsidRPr="00126A79">
        <w:rPr>
          <w:rFonts w:ascii="Times New Roman" w:hAnsi="Times New Roman" w:cs="Times New Roman"/>
          <w:i/>
          <w:iCs/>
          <w:sz w:val="32"/>
          <w:szCs w:val="32"/>
        </w:rPr>
        <w:t xml:space="preserve">Jackson Clarion-Ledger, Memphis Commercial Appeal, </w:t>
      </w:r>
      <w:r w:rsidR="004157E3" w:rsidRPr="00126A79">
        <w:rPr>
          <w:rFonts w:ascii="Times New Roman" w:hAnsi="Times New Roman" w:cs="Times New Roman"/>
          <w:sz w:val="32"/>
          <w:szCs w:val="32"/>
        </w:rPr>
        <w:t>the</w:t>
      </w:r>
      <w:r w:rsidR="004157E3" w:rsidRPr="00126A79">
        <w:rPr>
          <w:rFonts w:ascii="Times New Roman" w:hAnsi="Times New Roman" w:cs="Times New Roman"/>
          <w:i/>
          <w:iCs/>
          <w:sz w:val="32"/>
          <w:szCs w:val="32"/>
        </w:rPr>
        <w:t xml:space="preserve"> Biloxi Sun-Herald, USA Today, the Chicago Tribune, </w:t>
      </w:r>
      <w:r w:rsidR="00126A79" w:rsidRPr="00126A79">
        <w:rPr>
          <w:rFonts w:ascii="Times New Roman" w:hAnsi="Times New Roman" w:cs="Times New Roman"/>
          <w:i/>
          <w:iCs/>
          <w:sz w:val="32"/>
          <w:szCs w:val="32"/>
        </w:rPr>
        <w:t>T</w:t>
      </w:r>
      <w:r w:rsidR="004157E3" w:rsidRPr="00126A79">
        <w:rPr>
          <w:rFonts w:ascii="Times New Roman" w:hAnsi="Times New Roman" w:cs="Times New Roman"/>
          <w:i/>
          <w:iCs/>
          <w:sz w:val="32"/>
          <w:szCs w:val="32"/>
        </w:rPr>
        <w:t xml:space="preserve">he New York Times, </w:t>
      </w:r>
      <w:r w:rsidR="00126A79" w:rsidRPr="00126A79">
        <w:rPr>
          <w:rFonts w:ascii="Times New Roman" w:hAnsi="Times New Roman" w:cs="Times New Roman"/>
          <w:i/>
          <w:iCs/>
          <w:sz w:val="32"/>
          <w:szCs w:val="32"/>
        </w:rPr>
        <w:t>T</w:t>
      </w:r>
      <w:r w:rsidR="004157E3" w:rsidRPr="00126A79">
        <w:rPr>
          <w:rFonts w:ascii="Times New Roman" w:hAnsi="Times New Roman" w:cs="Times New Roman"/>
          <w:i/>
          <w:iCs/>
          <w:sz w:val="32"/>
          <w:szCs w:val="32"/>
        </w:rPr>
        <w:t xml:space="preserve">he Washington Post, the Los Angeles Times, </w:t>
      </w:r>
      <w:r w:rsidR="00126A79" w:rsidRPr="00126A79">
        <w:rPr>
          <w:rFonts w:ascii="Times New Roman" w:hAnsi="Times New Roman" w:cs="Times New Roman"/>
          <w:i/>
          <w:iCs/>
          <w:sz w:val="32"/>
          <w:szCs w:val="32"/>
        </w:rPr>
        <w:t>T</w:t>
      </w:r>
      <w:r w:rsidR="004157E3" w:rsidRPr="00126A79">
        <w:rPr>
          <w:rFonts w:ascii="Times New Roman" w:hAnsi="Times New Roman" w:cs="Times New Roman"/>
          <w:i/>
          <w:iCs/>
          <w:sz w:val="32"/>
          <w:szCs w:val="32"/>
        </w:rPr>
        <w:t>he Wall Street Journal</w:t>
      </w:r>
      <w:r w:rsidR="006B06D4" w:rsidRPr="00352E97">
        <w:rPr>
          <w:rFonts w:ascii="Times New Roman" w:hAnsi="Times New Roman" w:cs="Times New Roman"/>
          <w:sz w:val="32"/>
          <w:szCs w:val="32"/>
        </w:rPr>
        <w:t>,</w:t>
      </w:r>
      <w:r w:rsidR="004157E3" w:rsidRPr="00352E97">
        <w:rPr>
          <w:rFonts w:ascii="Times New Roman" w:hAnsi="Times New Roman" w:cs="Times New Roman"/>
          <w:sz w:val="32"/>
          <w:szCs w:val="32"/>
        </w:rPr>
        <w:t xml:space="preserve"> and others </w:t>
      </w:r>
      <w:r w:rsidR="006B06D4" w:rsidRPr="00352E97">
        <w:rPr>
          <w:rFonts w:ascii="Times New Roman" w:hAnsi="Times New Roman" w:cs="Times New Roman"/>
          <w:sz w:val="32"/>
          <w:szCs w:val="32"/>
        </w:rPr>
        <w:t>can be</w:t>
      </w:r>
      <w:r w:rsidR="004157E3" w:rsidRPr="00352E97">
        <w:rPr>
          <w:rFonts w:ascii="Times New Roman" w:hAnsi="Times New Roman" w:cs="Times New Roman"/>
          <w:sz w:val="32"/>
          <w:szCs w:val="32"/>
        </w:rPr>
        <w:t xml:space="preserve"> heard over the phone in a synthetic voice. </w:t>
      </w:r>
      <w:r w:rsidR="006B06D4" w:rsidRPr="00352E97">
        <w:rPr>
          <w:rFonts w:ascii="Times New Roman" w:hAnsi="Times New Roman" w:cs="Times New Roman"/>
          <w:sz w:val="32"/>
          <w:szCs w:val="32"/>
        </w:rPr>
        <w:t xml:space="preserve">To sign up for NFB Newsline go to </w:t>
      </w:r>
      <w:r w:rsidR="006B06D4" w:rsidRPr="00352E97">
        <w:rPr>
          <w:rFonts w:ascii="Times New Roman" w:hAnsi="Times New Roman" w:cs="Times New Roman"/>
          <w:sz w:val="32"/>
          <w:szCs w:val="32"/>
          <w:u w:val="single"/>
        </w:rPr>
        <w:t>nfbnewslineonline.org/signup</w:t>
      </w:r>
      <w:r w:rsidR="006B06D4" w:rsidRPr="00352E97">
        <w:rPr>
          <w:rFonts w:ascii="Times New Roman" w:hAnsi="Times New Roman" w:cs="Times New Roman"/>
          <w:sz w:val="32"/>
          <w:szCs w:val="32"/>
        </w:rPr>
        <w:t xml:space="preserve"> or contact a participating organization, such as a vocational rehab facility, school or special education program, or a Reader Advisor. </w:t>
      </w:r>
      <w:r w:rsidR="004157E3" w:rsidRPr="00352E97">
        <w:rPr>
          <w:rFonts w:ascii="Times New Roman" w:hAnsi="Times New Roman" w:cs="Times New Roman"/>
          <w:sz w:val="32"/>
          <w:szCs w:val="32"/>
        </w:rPr>
        <w:t>You will be given an ID number and security code</w:t>
      </w:r>
      <w:r w:rsidR="006B06D4" w:rsidRPr="00352E97">
        <w:rPr>
          <w:rFonts w:ascii="Times New Roman" w:hAnsi="Times New Roman" w:cs="Times New Roman"/>
          <w:sz w:val="32"/>
          <w:szCs w:val="32"/>
        </w:rPr>
        <w:t xml:space="preserve"> </w:t>
      </w:r>
      <w:r w:rsidR="004157E3" w:rsidRPr="00352E97">
        <w:rPr>
          <w:rFonts w:ascii="Times New Roman" w:hAnsi="Times New Roman" w:cs="Times New Roman"/>
          <w:sz w:val="32"/>
          <w:szCs w:val="32"/>
        </w:rPr>
        <w:t xml:space="preserve">to access this service.  </w:t>
      </w:r>
    </w:p>
    <w:p w14:paraId="3D9E17F7" w14:textId="0D1C2C66" w:rsidR="004157E3" w:rsidRPr="00352E97" w:rsidRDefault="004157E3" w:rsidP="00352E97">
      <w:pPr>
        <w:rPr>
          <w:rFonts w:ascii="Times New Roman" w:hAnsi="Times New Roman" w:cs="Times New Roman"/>
          <w:sz w:val="32"/>
          <w:szCs w:val="32"/>
        </w:rPr>
      </w:pPr>
      <w:r w:rsidRPr="00352E97">
        <w:rPr>
          <w:rFonts w:ascii="Times New Roman" w:hAnsi="Times New Roman" w:cs="Times New Roman"/>
          <w:sz w:val="32"/>
          <w:szCs w:val="32"/>
        </w:rPr>
        <w:t>-</w:t>
      </w:r>
      <w:r w:rsidRPr="00243279">
        <w:rPr>
          <w:rFonts w:ascii="Times New Roman" w:hAnsi="Times New Roman" w:cs="Times New Roman"/>
          <w:i/>
          <w:iCs/>
          <w:sz w:val="32"/>
          <w:szCs w:val="32"/>
        </w:rPr>
        <w:t>Radio Reading Service</w:t>
      </w:r>
      <w:r w:rsidR="00764632" w:rsidRPr="00352E97">
        <w:rPr>
          <w:rFonts w:ascii="Times New Roman" w:hAnsi="Times New Roman" w:cs="Times New Roman"/>
          <w:sz w:val="32"/>
          <w:szCs w:val="32"/>
        </w:rPr>
        <w:t xml:space="preserve"> </w:t>
      </w:r>
      <w:r w:rsidRPr="00352E97">
        <w:rPr>
          <w:rFonts w:ascii="Times New Roman" w:hAnsi="Times New Roman" w:cs="Times New Roman"/>
          <w:sz w:val="32"/>
          <w:szCs w:val="32"/>
        </w:rPr>
        <w:br/>
        <w:t>This service provides current information on the radio 24-hours-a-day for individuals who are unable to read the printed word. It features over 60 magazines, 6 newspapers</w:t>
      </w:r>
      <w:r w:rsidR="006B06D4" w:rsidRPr="00352E97">
        <w:rPr>
          <w:rFonts w:ascii="Times New Roman" w:hAnsi="Times New Roman" w:cs="Times New Roman"/>
          <w:sz w:val="32"/>
          <w:szCs w:val="32"/>
        </w:rPr>
        <w:t>,</w:t>
      </w:r>
      <w:r w:rsidRPr="00352E97">
        <w:rPr>
          <w:rFonts w:ascii="Times New Roman" w:hAnsi="Times New Roman" w:cs="Times New Roman"/>
          <w:sz w:val="32"/>
          <w:szCs w:val="32"/>
        </w:rPr>
        <w:t xml:space="preserve"> and more than 168 hours each week of short stories and books as well as selections from the Bible. A special radio that is permanently tuned to the RRSM channel is sent free of charge to qualified individuals. For an application, contact:</w:t>
      </w:r>
    </w:p>
    <w:p w14:paraId="3C0B9146" w14:textId="77777777" w:rsidR="000E08AF" w:rsidRPr="00352E97" w:rsidRDefault="004157E3" w:rsidP="00352E97">
      <w:pPr>
        <w:rPr>
          <w:rStyle w:val="Hyperlink"/>
          <w:rFonts w:ascii="Times New Roman" w:hAnsi="Times New Roman" w:cs="Times New Roman"/>
          <w:color w:val="000000" w:themeColor="text1"/>
          <w:sz w:val="32"/>
          <w:szCs w:val="32"/>
        </w:rPr>
      </w:pPr>
      <w:r w:rsidRPr="00352E97">
        <w:rPr>
          <w:rFonts w:ascii="Times New Roman" w:hAnsi="Times New Roman" w:cs="Times New Roman"/>
          <w:sz w:val="32"/>
          <w:szCs w:val="32"/>
        </w:rPr>
        <w:t>Radio Reading Service of Mississippi</w:t>
      </w:r>
      <w:r w:rsidRPr="00352E97">
        <w:rPr>
          <w:rFonts w:ascii="Times New Roman" w:hAnsi="Times New Roman" w:cs="Times New Roman"/>
          <w:sz w:val="32"/>
          <w:szCs w:val="32"/>
        </w:rPr>
        <w:br/>
        <w:t>3825 Ridgewood Road</w:t>
      </w:r>
      <w:r w:rsidRPr="00352E97">
        <w:rPr>
          <w:rFonts w:ascii="Times New Roman" w:hAnsi="Times New Roman" w:cs="Times New Roman"/>
          <w:sz w:val="32"/>
          <w:szCs w:val="32"/>
        </w:rPr>
        <w:br/>
        <w:t>Jackson, MS  39211</w:t>
      </w:r>
      <w:r w:rsidRPr="00352E97">
        <w:rPr>
          <w:rFonts w:ascii="Times New Roman" w:hAnsi="Times New Roman" w:cs="Times New Roman"/>
          <w:sz w:val="32"/>
          <w:szCs w:val="32"/>
        </w:rPr>
        <w:br/>
        <w:t>Telephone: (601) 432-6301</w:t>
      </w:r>
      <w:r w:rsidRPr="00352E97">
        <w:rPr>
          <w:rFonts w:ascii="Times New Roman" w:hAnsi="Times New Roman" w:cs="Times New Roman"/>
          <w:sz w:val="32"/>
          <w:szCs w:val="32"/>
        </w:rPr>
        <w:br/>
        <w:t>Visit the Radio Reading Service website at:</w:t>
      </w:r>
      <w:r w:rsidRPr="00352E97">
        <w:rPr>
          <w:rFonts w:ascii="Times New Roman" w:hAnsi="Times New Roman" w:cs="Times New Roman"/>
          <w:sz w:val="32"/>
          <w:szCs w:val="32"/>
        </w:rPr>
        <w:br/>
      </w:r>
      <w:hyperlink r:id="rId11" w:history="1">
        <w:r w:rsidR="006C5561" w:rsidRPr="00352E97">
          <w:rPr>
            <w:rStyle w:val="Hyperlink"/>
            <w:rFonts w:ascii="Times New Roman" w:hAnsi="Times New Roman" w:cs="Times New Roman"/>
            <w:color w:val="000000" w:themeColor="text1"/>
            <w:sz w:val="32"/>
            <w:szCs w:val="32"/>
          </w:rPr>
          <w:t>www.mpbonline.org</w:t>
        </w:r>
      </w:hyperlink>
    </w:p>
    <w:p w14:paraId="29C585CD" w14:textId="77777777" w:rsidR="008F5E54" w:rsidRDefault="008F5E54" w:rsidP="00352E97">
      <w:pPr>
        <w:rPr>
          <w:rFonts w:ascii="Times New Roman" w:hAnsi="Times New Roman" w:cs="Times New Roman"/>
          <w:sz w:val="32"/>
          <w:szCs w:val="32"/>
        </w:rPr>
      </w:pPr>
    </w:p>
    <w:p w14:paraId="46D1BFEE" w14:textId="77777777" w:rsidR="008F5E54" w:rsidRDefault="008F5E54" w:rsidP="00352E97">
      <w:pPr>
        <w:rPr>
          <w:rFonts w:ascii="Times New Roman" w:hAnsi="Times New Roman" w:cs="Times New Roman"/>
          <w:sz w:val="32"/>
          <w:szCs w:val="32"/>
        </w:rPr>
      </w:pPr>
    </w:p>
    <w:p w14:paraId="26E530EB" w14:textId="77777777" w:rsidR="008F5E54" w:rsidRDefault="008F5E54" w:rsidP="00352E97">
      <w:pPr>
        <w:rPr>
          <w:rFonts w:ascii="Times New Roman" w:hAnsi="Times New Roman" w:cs="Times New Roman"/>
          <w:sz w:val="32"/>
          <w:szCs w:val="32"/>
        </w:rPr>
      </w:pPr>
    </w:p>
    <w:p w14:paraId="2C2349E9" w14:textId="77777777" w:rsidR="008F5E54" w:rsidRDefault="008F5E54" w:rsidP="00352E97">
      <w:pPr>
        <w:rPr>
          <w:rFonts w:ascii="Times New Roman" w:hAnsi="Times New Roman" w:cs="Times New Roman"/>
          <w:sz w:val="32"/>
          <w:szCs w:val="32"/>
        </w:rPr>
      </w:pPr>
    </w:p>
    <w:p w14:paraId="60BC4D53" w14:textId="41927F1D" w:rsidR="00DD7FAE" w:rsidRPr="00352E97" w:rsidRDefault="006C5561" w:rsidP="00352E97">
      <w:pPr>
        <w:rPr>
          <w:rFonts w:ascii="Times New Roman" w:hAnsi="Times New Roman" w:cs="Times New Roman"/>
          <w:sz w:val="32"/>
          <w:szCs w:val="32"/>
        </w:rPr>
      </w:pPr>
      <w:r w:rsidRPr="00352E97">
        <w:rPr>
          <w:rFonts w:ascii="Times New Roman" w:hAnsi="Times New Roman" w:cs="Times New Roman"/>
          <w:sz w:val="32"/>
          <w:szCs w:val="32"/>
        </w:rPr>
        <w:lastRenderedPageBreak/>
        <w:t>-</w:t>
      </w:r>
      <w:r w:rsidRPr="00243279">
        <w:rPr>
          <w:rFonts w:ascii="Times New Roman" w:hAnsi="Times New Roman" w:cs="Times New Roman"/>
          <w:i/>
          <w:iCs/>
          <w:sz w:val="32"/>
          <w:szCs w:val="32"/>
        </w:rPr>
        <w:t xml:space="preserve">Bibles and Religious </w:t>
      </w:r>
      <w:r w:rsidR="00987792" w:rsidRPr="00243279">
        <w:rPr>
          <w:rFonts w:ascii="Times New Roman" w:hAnsi="Times New Roman" w:cs="Times New Roman"/>
          <w:i/>
          <w:iCs/>
          <w:sz w:val="32"/>
          <w:szCs w:val="32"/>
        </w:rPr>
        <w:t>M</w:t>
      </w:r>
      <w:r w:rsidRPr="00243279">
        <w:rPr>
          <w:rFonts w:ascii="Times New Roman" w:hAnsi="Times New Roman" w:cs="Times New Roman"/>
          <w:i/>
          <w:iCs/>
          <w:sz w:val="32"/>
          <w:szCs w:val="32"/>
        </w:rPr>
        <w:t>aterial</w:t>
      </w:r>
      <w:r w:rsidR="00FA38BF" w:rsidRPr="00243279">
        <w:rPr>
          <w:rFonts w:ascii="Times New Roman" w:hAnsi="Times New Roman" w:cs="Times New Roman"/>
          <w:i/>
          <w:iCs/>
          <w:sz w:val="32"/>
          <w:szCs w:val="32"/>
        </w:rPr>
        <w:br/>
      </w:r>
      <w:r w:rsidR="001F5FD4" w:rsidRPr="00352E97">
        <w:rPr>
          <w:rFonts w:ascii="Times New Roman" w:hAnsi="Times New Roman" w:cs="Times New Roman"/>
          <w:sz w:val="32"/>
          <w:szCs w:val="32"/>
        </w:rPr>
        <w:t>A</w:t>
      </w:r>
      <w:r w:rsidR="00FA38BF" w:rsidRPr="00352E97">
        <w:rPr>
          <w:rFonts w:ascii="Times New Roman" w:hAnsi="Times New Roman" w:cs="Times New Roman"/>
          <w:sz w:val="32"/>
          <w:szCs w:val="32"/>
        </w:rPr>
        <w:t xml:space="preserve"> Bible in </w:t>
      </w:r>
      <w:r w:rsidR="001F5FD4" w:rsidRPr="00352E97">
        <w:rPr>
          <w:rFonts w:ascii="Times New Roman" w:hAnsi="Times New Roman" w:cs="Times New Roman"/>
          <w:sz w:val="32"/>
          <w:szCs w:val="32"/>
        </w:rPr>
        <w:t>the</w:t>
      </w:r>
      <w:r w:rsidR="00FA38BF" w:rsidRPr="00352E97">
        <w:rPr>
          <w:rFonts w:ascii="Times New Roman" w:hAnsi="Times New Roman" w:cs="Times New Roman"/>
          <w:sz w:val="32"/>
          <w:szCs w:val="32"/>
        </w:rPr>
        <w:t xml:space="preserve"> version of your choosing, as well as other </w:t>
      </w:r>
      <w:r w:rsidR="001F5FD4" w:rsidRPr="00352E97">
        <w:rPr>
          <w:rFonts w:ascii="Times New Roman" w:hAnsi="Times New Roman" w:cs="Times New Roman"/>
          <w:sz w:val="32"/>
          <w:szCs w:val="32"/>
        </w:rPr>
        <w:t>Bible study materials</w:t>
      </w:r>
      <w:r w:rsidR="00987792" w:rsidRPr="00352E97">
        <w:rPr>
          <w:rFonts w:ascii="Times New Roman" w:hAnsi="Times New Roman" w:cs="Times New Roman"/>
          <w:sz w:val="32"/>
          <w:szCs w:val="32"/>
        </w:rPr>
        <w:t>,</w:t>
      </w:r>
      <w:r w:rsidR="001F5FD4" w:rsidRPr="00352E97">
        <w:rPr>
          <w:rFonts w:ascii="Times New Roman" w:hAnsi="Times New Roman" w:cs="Times New Roman"/>
          <w:sz w:val="32"/>
          <w:szCs w:val="32"/>
        </w:rPr>
        <w:t xml:space="preserve"> are available from a third party upon request. You must be an active TBS patron to be sent this material, and it is yours to keep and does not count against your check out limit. For more information on current material available and to request a Bible, please contact a </w:t>
      </w:r>
      <w:r w:rsidR="007865F0" w:rsidRPr="00352E97">
        <w:rPr>
          <w:rFonts w:ascii="Times New Roman" w:hAnsi="Times New Roman" w:cs="Times New Roman"/>
          <w:sz w:val="32"/>
          <w:szCs w:val="32"/>
        </w:rPr>
        <w:t>Reader Advisor</w:t>
      </w:r>
      <w:r w:rsidR="00987792" w:rsidRPr="00352E97">
        <w:rPr>
          <w:rFonts w:ascii="Times New Roman" w:hAnsi="Times New Roman" w:cs="Times New Roman"/>
          <w:sz w:val="32"/>
          <w:szCs w:val="32"/>
        </w:rPr>
        <w:t>,</w:t>
      </w:r>
      <w:r w:rsidR="007865F0" w:rsidRPr="00352E97">
        <w:rPr>
          <w:rFonts w:ascii="Times New Roman" w:hAnsi="Times New Roman" w:cs="Times New Roman"/>
          <w:sz w:val="32"/>
          <w:szCs w:val="32"/>
        </w:rPr>
        <w:t xml:space="preserve"> </w:t>
      </w:r>
      <w:r w:rsidR="001F5FD4" w:rsidRPr="00352E97">
        <w:rPr>
          <w:rFonts w:ascii="Times New Roman" w:hAnsi="Times New Roman" w:cs="Times New Roman"/>
          <w:sz w:val="32"/>
          <w:szCs w:val="32"/>
        </w:rPr>
        <w:t xml:space="preserve">and we will make the request on your behalf. </w:t>
      </w:r>
    </w:p>
    <w:p w14:paraId="4EE68232" w14:textId="77777777" w:rsidR="008F5E54" w:rsidRDefault="006C5561" w:rsidP="00352E97">
      <w:pPr>
        <w:rPr>
          <w:rFonts w:ascii="Times New Roman" w:hAnsi="Times New Roman" w:cs="Times New Roman"/>
          <w:sz w:val="32"/>
          <w:szCs w:val="32"/>
        </w:rPr>
      </w:pPr>
      <w:r w:rsidRPr="00352E97">
        <w:rPr>
          <w:rFonts w:ascii="Times New Roman" w:hAnsi="Times New Roman" w:cs="Times New Roman"/>
          <w:sz w:val="32"/>
          <w:szCs w:val="32"/>
        </w:rPr>
        <w:t>-</w:t>
      </w:r>
      <w:r w:rsidRPr="00243279">
        <w:rPr>
          <w:rFonts w:ascii="Times New Roman" w:hAnsi="Times New Roman" w:cs="Times New Roman"/>
          <w:i/>
          <w:iCs/>
          <w:sz w:val="32"/>
          <w:szCs w:val="32"/>
        </w:rPr>
        <w:t>Music</w:t>
      </w:r>
      <w:r w:rsidR="00987792" w:rsidRPr="00243279">
        <w:rPr>
          <w:rFonts w:ascii="Times New Roman" w:hAnsi="Times New Roman" w:cs="Times New Roman"/>
          <w:i/>
          <w:iCs/>
          <w:sz w:val="32"/>
          <w:szCs w:val="32"/>
        </w:rPr>
        <w:t xml:space="preserve"> Instruction</w:t>
      </w:r>
      <w:r w:rsidRPr="00352E97">
        <w:rPr>
          <w:rFonts w:ascii="Times New Roman" w:hAnsi="Times New Roman" w:cs="Times New Roman"/>
          <w:sz w:val="32"/>
          <w:szCs w:val="32"/>
        </w:rPr>
        <w:br/>
      </w:r>
      <w:r w:rsidR="00FF7918" w:rsidRPr="00352E97">
        <w:rPr>
          <w:rFonts w:ascii="Times New Roman" w:hAnsi="Times New Roman" w:cs="Times New Roman"/>
          <w:sz w:val="32"/>
          <w:szCs w:val="32"/>
        </w:rPr>
        <w:t xml:space="preserve">TBS patrons will have access to the NLS music collection, which features </w:t>
      </w:r>
      <w:r w:rsidR="00FF7918" w:rsidRPr="00352E97">
        <w:rPr>
          <w:rFonts w:ascii="Times New Roman" w:hAnsi="Times New Roman" w:cs="Times New Roman"/>
          <w:sz w:val="32"/>
          <w:szCs w:val="32"/>
          <w:shd w:val="clear" w:color="auto" w:fill="FFFFFF"/>
        </w:rPr>
        <w:t xml:space="preserve">more than 25,000 titles including </w:t>
      </w:r>
      <w:r w:rsidR="007865F0" w:rsidRPr="00352E97">
        <w:rPr>
          <w:rFonts w:ascii="Times New Roman" w:hAnsi="Times New Roman" w:cs="Times New Roman"/>
          <w:sz w:val="32"/>
          <w:szCs w:val="32"/>
          <w:shd w:val="clear" w:color="auto" w:fill="FFFFFF"/>
        </w:rPr>
        <w:t>Braille</w:t>
      </w:r>
      <w:r w:rsidR="00FF7918" w:rsidRPr="00352E97">
        <w:rPr>
          <w:rFonts w:ascii="Times New Roman" w:hAnsi="Times New Roman" w:cs="Times New Roman"/>
          <w:sz w:val="32"/>
          <w:szCs w:val="32"/>
          <w:shd w:val="clear" w:color="auto" w:fill="FFFFFF"/>
        </w:rPr>
        <w:t xml:space="preserve"> and large-print scores and recorded instructional materials about music and musicians. Music-related magazines in audio and </w:t>
      </w:r>
      <w:r w:rsidR="007865F0" w:rsidRPr="00352E97">
        <w:rPr>
          <w:rFonts w:ascii="Times New Roman" w:hAnsi="Times New Roman" w:cs="Times New Roman"/>
          <w:sz w:val="32"/>
          <w:szCs w:val="32"/>
          <w:shd w:val="clear" w:color="auto" w:fill="FFFFFF"/>
        </w:rPr>
        <w:t>Braille</w:t>
      </w:r>
      <w:r w:rsidR="00FF7918" w:rsidRPr="00352E97">
        <w:rPr>
          <w:rFonts w:ascii="Times New Roman" w:hAnsi="Times New Roman" w:cs="Times New Roman"/>
          <w:sz w:val="32"/>
          <w:szCs w:val="32"/>
          <w:shd w:val="clear" w:color="auto" w:fill="FFFFFF"/>
        </w:rPr>
        <w:t xml:space="preserve"> are also available. NLS music materials circulate directly to patrons from the NLS headquarters in Washington, DC, and many are available to download through BARD. Musical recordings intended solely for listening pleasure are not included in the collection, as they are available from public libraries.</w:t>
      </w:r>
    </w:p>
    <w:p w14:paraId="7EF32C0D" w14:textId="721EC3AA" w:rsidR="008F5E54" w:rsidRPr="008F5E54" w:rsidRDefault="006C5561" w:rsidP="00352E97">
      <w:pPr>
        <w:rPr>
          <w:rFonts w:ascii="Times New Roman" w:hAnsi="Times New Roman" w:cs="Times New Roman"/>
          <w:b/>
          <w:bCs/>
          <w:sz w:val="40"/>
          <w:szCs w:val="40"/>
          <w:u w:val="single"/>
        </w:rPr>
      </w:pPr>
      <w:r w:rsidRPr="00352E97">
        <w:rPr>
          <w:rFonts w:ascii="Times New Roman" w:hAnsi="Times New Roman" w:cs="Times New Roman"/>
          <w:sz w:val="32"/>
          <w:szCs w:val="32"/>
        </w:rPr>
        <w:t>-</w:t>
      </w:r>
      <w:r w:rsidRPr="00243279">
        <w:rPr>
          <w:rFonts w:ascii="Times New Roman" w:hAnsi="Times New Roman" w:cs="Times New Roman"/>
          <w:i/>
          <w:iCs/>
          <w:sz w:val="32"/>
          <w:szCs w:val="32"/>
        </w:rPr>
        <w:t xml:space="preserve">NLS </w:t>
      </w:r>
      <w:r w:rsidR="00987792" w:rsidRPr="00243279">
        <w:rPr>
          <w:rFonts w:ascii="Times New Roman" w:hAnsi="Times New Roman" w:cs="Times New Roman"/>
          <w:i/>
          <w:iCs/>
          <w:sz w:val="32"/>
          <w:szCs w:val="32"/>
        </w:rPr>
        <w:t>W</w:t>
      </w:r>
      <w:r w:rsidRPr="00243279">
        <w:rPr>
          <w:rFonts w:ascii="Times New Roman" w:hAnsi="Times New Roman" w:cs="Times New Roman"/>
          <w:i/>
          <w:iCs/>
          <w:sz w:val="32"/>
          <w:szCs w:val="32"/>
        </w:rPr>
        <w:t>ebsite</w:t>
      </w:r>
      <w:r w:rsidRPr="00352E97">
        <w:rPr>
          <w:rFonts w:ascii="Times New Roman" w:hAnsi="Times New Roman" w:cs="Times New Roman"/>
          <w:sz w:val="32"/>
          <w:szCs w:val="32"/>
        </w:rPr>
        <w:br/>
      </w:r>
      <w:r w:rsidR="005B2411" w:rsidRPr="00352E97">
        <w:rPr>
          <w:rFonts w:ascii="Times New Roman" w:hAnsi="Times New Roman" w:cs="Times New Roman"/>
          <w:sz w:val="32"/>
          <w:szCs w:val="32"/>
        </w:rPr>
        <w:t xml:space="preserve">The NLS website is available online at </w:t>
      </w:r>
      <w:hyperlink r:id="rId12" w:history="1">
        <w:r w:rsidR="005B2411" w:rsidRPr="00352E97">
          <w:rPr>
            <w:rStyle w:val="Hyperlink"/>
            <w:rFonts w:ascii="Times New Roman" w:hAnsi="Times New Roman" w:cs="Times New Roman"/>
            <w:color w:val="000000" w:themeColor="text1"/>
            <w:sz w:val="32"/>
            <w:szCs w:val="32"/>
          </w:rPr>
          <w:t>https://www.loc.gov/nls/</w:t>
        </w:r>
      </w:hyperlink>
      <w:r w:rsidR="005B2411" w:rsidRPr="00352E97">
        <w:rPr>
          <w:rFonts w:ascii="Times New Roman" w:hAnsi="Times New Roman" w:cs="Times New Roman"/>
          <w:sz w:val="32"/>
          <w:szCs w:val="32"/>
        </w:rPr>
        <w:t xml:space="preserve"> and contains an extensive amount of information regarding who NLS/TBS serves and the programs offered. You can browse the catalog</w:t>
      </w:r>
      <w:r w:rsidR="00964DC0" w:rsidRPr="00352E97">
        <w:rPr>
          <w:rFonts w:ascii="Times New Roman" w:hAnsi="Times New Roman" w:cs="Times New Roman"/>
          <w:sz w:val="32"/>
          <w:szCs w:val="32"/>
        </w:rPr>
        <w:t>;</w:t>
      </w:r>
      <w:r w:rsidR="005B2411" w:rsidRPr="00352E97">
        <w:rPr>
          <w:rFonts w:ascii="Times New Roman" w:hAnsi="Times New Roman" w:cs="Times New Roman"/>
          <w:sz w:val="32"/>
          <w:szCs w:val="32"/>
        </w:rPr>
        <w:t xml:space="preserve"> get information on</w:t>
      </w:r>
      <w:r w:rsidR="00F221A9" w:rsidRPr="00352E97">
        <w:rPr>
          <w:rFonts w:ascii="Times New Roman" w:hAnsi="Times New Roman" w:cs="Times New Roman"/>
          <w:sz w:val="32"/>
          <w:szCs w:val="32"/>
        </w:rPr>
        <w:t xml:space="preserve"> children’s services</w:t>
      </w:r>
      <w:r w:rsidR="005B2411" w:rsidRPr="00352E97">
        <w:rPr>
          <w:rFonts w:ascii="Times New Roman" w:hAnsi="Times New Roman" w:cs="Times New Roman"/>
          <w:sz w:val="32"/>
          <w:szCs w:val="32"/>
        </w:rPr>
        <w:t>,</w:t>
      </w:r>
      <w:r w:rsidR="00F221A9" w:rsidRPr="00352E97">
        <w:rPr>
          <w:rFonts w:ascii="Times New Roman" w:hAnsi="Times New Roman" w:cs="Times New Roman"/>
          <w:sz w:val="32"/>
          <w:szCs w:val="32"/>
        </w:rPr>
        <w:t xml:space="preserve"> NLS library</w:t>
      </w:r>
      <w:r w:rsidR="00964DC0" w:rsidRPr="00352E97">
        <w:rPr>
          <w:rFonts w:ascii="Times New Roman" w:hAnsi="Times New Roman" w:cs="Times New Roman"/>
          <w:sz w:val="32"/>
          <w:szCs w:val="32"/>
        </w:rPr>
        <w:t>,</w:t>
      </w:r>
      <w:r w:rsidR="00F221A9" w:rsidRPr="00352E97">
        <w:rPr>
          <w:rFonts w:ascii="Times New Roman" w:hAnsi="Times New Roman" w:cs="Times New Roman"/>
          <w:sz w:val="32"/>
          <w:szCs w:val="32"/>
        </w:rPr>
        <w:t xml:space="preserve"> and summer reading programs</w:t>
      </w:r>
      <w:r w:rsidR="00964DC0" w:rsidRPr="00352E97">
        <w:rPr>
          <w:rFonts w:ascii="Times New Roman" w:hAnsi="Times New Roman" w:cs="Times New Roman"/>
          <w:sz w:val="32"/>
          <w:szCs w:val="32"/>
        </w:rPr>
        <w:t>;</w:t>
      </w:r>
      <w:r w:rsidR="005B2411" w:rsidRPr="00352E97">
        <w:rPr>
          <w:rFonts w:ascii="Times New Roman" w:hAnsi="Times New Roman" w:cs="Times New Roman"/>
          <w:sz w:val="32"/>
          <w:szCs w:val="32"/>
        </w:rPr>
        <w:t xml:space="preserve"> sign up to receive news and updates about NLS/TBS</w:t>
      </w:r>
      <w:r w:rsidR="00964DC0" w:rsidRPr="00352E97">
        <w:rPr>
          <w:rFonts w:ascii="Times New Roman" w:hAnsi="Times New Roman" w:cs="Times New Roman"/>
          <w:sz w:val="32"/>
          <w:szCs w:val="32"/>
        </w:rPr>
        <w:t>;</w:t>
      </w:r>
      <w:r w:rsidR="005B2411" w:rsidRPr="00352E97">
        <w:rPr>
          <w:rFonts w:ascii="Times New Roman" w:hAnsi="Times New Roman" w:cs="Times New Roman"/>
          <w:sz w:val="32"/>
          <w:szCs w:val="32"/>
        </w:rPr>
        <w:t xml:space="preserve"> contact NLS (including recommending books that you would like them to consider for a</w:t>
      </w:r>
      <w:r w:rsidR="00964DC0" w:rsidRPr="00352E97">
        <w:rPr>
          <w:rFonts w:ascii="Times New Roman" w:hAnsi="Times New Roman" w:cs="Times New Roman"/>
          <w:sz w:val="32"/>
          <w:szCs w:val="32"/>
        </w:rPr>
        <w:t xml:space="preserve">ccessible </w:t>
      </w:r>
      <w:r w:rsidR="005B2411" w:rsidRPr="00352E97">
        <w:rPr>
          <w:rFonts w:ascii="Times New Roman" w:hAnsi="Times New Roman" w:cs="Times New Roman"/>
          <w:sz w:val="32"/>
          <w:szCs w:val="32"/>
        </w:rPr>
        <w:t>production)</w:t>
      </w:r>
      <w:r w:rsidR="000E08AF" w:rsidRPr="00352E97">
        <w:rPr>
          <w:rFonts w:ascii="Times New Roman" w:hAnsi="Times New Roman" w:cs="Times New Roman"/>
          <w:sz w:val="32"/>
          <w:szCs w:val="32"/>
        </w:rPr>
        <w:t xml:space="preserve">; </w:t>
      </w:r>
      <w:r w:rsidR="005B2411" w:rsidRPr="00352E97">
        <w:rPr>
          <w:rFonts w:ascii="Times New Roman" w:hAnsi="Times New Roman" w:cs="Times New Roman"/>
          <w:sz w:val="32"/>
          <w:szCs w:val="32"/>
        </w:rPr>
        <w:t xml:space="preserve">and find </w:t>
      </w:r>
      <w:r w:rsidR="00F221A9" w:rsidRPr="00352E97">
        <w:rPr>
          <w:rFonts w:ascii="Times New Roman" w:hAnsi="Times New Roman" w:cs="Times New Roman"/>
          <w:sz w:val="32"/>
          <w:szCs w:val="32"/>
        </w:rPr>
        <w:t xml:space="preserve">general information on the National Library Service. </w:t>
      </w:r>
      <w:r w:rsidR="000E08AF" w:rsidRPr="00352E97">
        <w:rPr>
          <w:rFonts w:ascii="Times New Roman" w:hAnsi="Times New Roman" w:cs="Times New Roman"/>
          <w:sz w:val="32"/>
          <w:szCs w:val="32"/>
          <w:u w:val="single"/>
        </w:rPr>
        <w:br/>
      </w:r>
      <w:r w:rsidR="000E08AF" w:rsidRPr="00352E97">
        <w:rPr>
          <w:rFonts w:ascii="Times New Roman" w:hAnsi="Times New Roman" w:cs="Times New Roman"/>
          <w:sz w:val="32"/>
          <w:szCs w:val="32"/>
          <w:u w:val="single"/>
        </w:rPr>
        <w:br/>
      </w:r>
      <w:r w:rsidR="0021088C" w:rsidRPr="007268BA">
        <w:rPr>
          <w:rFonts w:ascii="Times New Roman" w:hAnsi="Times New Roman" w:cs="Times New Roman"/>
          <w:b/>
          <w:bCs/>
          <w:sz w:val="40"/>
          <w:szCs w:val="40"/>
          <w:u w:val="single"/>
        </w:rPr>
        <w:t>Equipment</w:t>
      </w:r>
      <w:r w:rsidR="00F221A9" w:rsidRPr="00352E97">
        <w:rPr>
          <w:rFonts w:ascii="Times New Roman" w:hAnsi="Times New Roman" w:cs="Times New Roman"/>
          <w:sz w:val="32"/>
          <w:szCs w:val="32"/>
        </w:rPr>
        <w:br/>
      </w:r>
      <w:r w:rsidR="00ED1234" w:rsidRPr="00352E97">
        <w:rPr>
          <w:rFonts w:ascii="Times New Roman" w:hAnsi="Times New Roman" w:cs="Times New Roman"/>
          <w:sz w:val="32"/>
          <w:szCs w:val="32"/>
        </w:rPr>
        <w:t>Digital t</w:t>
      </w:r>
      <w:r w:rsidR="004A48F5" w:rsidRPr="00352E97">
        <w:rPr>
          <w:rFonts w:ascii="Times New Roman" w:hAnsi="Times New Roman" w:cs="Times New Roman"/>
          <w:sz w:val="32"/>
          <w:szCs w:val="32"/>
        </w:rPr>
        <w:t xml:space="preserve">alking book </w:t>
      </w:r>
      <w:r w:rsidR="00ED1234" w:rsidRPr="00352E97">
        <w:rPr>
          <w:rFonts w:ascii="Times New Roman" w:hAnsi="Times New Roman" w:cs="Times New Roman"/>
          <w:sz w:val="32"/>
          <w:szCs w:val="32"/>
        </w:rPr>
        <w:t>machines (DTBM)</w:t>
      </w:r>
      <w:r w:rsidR="004A48F5" w:rsidRPr="00352E97">
        <w:rPr>
          <w:rFonts w:ascii="Times New Roman" w:hAnsi="Times New Roman" w:cs="Times New Roman"/>
          <w:sz w:val="32"/>
          <w:szCs w:val="32"/>
        </w:rPr>
        <w:t xml:space="preserve">, refreshable </w:t>
      </w:r>
      <w:r w:rsidR="007865F0" w:rsidRPr="00352E97">
        <w:rPr>
          <w:rFonts w:ascii="Times New Roman" w:hAnsi="Times New Roman" w:cs="Times New Roman"/>
          <w:sz w:val="32"/>
          <w:szCs w:val="32"/>
        </w:rPr>
        <w:t>Braille</w:t>
      </w:r>
      <w:r w:rsidR="004A48F5" w:rsidRPr="00352E97">
        <w:rPr>
          <w:rFonts w:ascii="Times New Roman" w:hAnsi="Times New Roman" w:cs="Times New Roman"/>
          <w:sz w:val="32"/>
          <w:szCs w:val="32"/>
        </w:rPr>
        <w:t xml:space="preserve"> d</w:t>
      </w:r>
      <w:r w:rsidR="00F95BB9" w:rsidRPr="00352E97">
        <w:rPr>
          <w:rFonts w:ascii="Times New Roman" w:hAnsi="Times New Roman" w:cs="Times New Roman"/>
          <w:sz w:val="32"/>
          <w:szCs w:val="32"/>
        </w:rPr>
        <w:t>isplay</w:t>
      </w:r>
      <w:r w:rsidR="004A48F5" w:rsidRPr="00352E97">
        <w:rPr>
          <w:rFonts w:ascii="Times New Roman" w:hAnsi="Times New Roman" w:cs="Times New Roman"/>
          <w:sz w:val="32"/>
          <w:szCs w:val="32"/>
        </w:rPr>
        <w:t>s</w:t>
      </w:r>
      <w:r w:rsidR="008F5E54">
        <w:rPr>
          <w:rFonts w:ascii="Times New Roman" w:hAnsi="Times New Roman" w:cs="Times New Roman"/>
          <w:sz w:val="32"/>
          <w:szCs w:val="32"/>
        </w:rPr>
        <w:t xml:space="preserve"> </w:t>
      </w:r>
      <w:r w:rsidR="00ED1234" w:rsidRPr="00352E97">
        <w:rPr>
          <w:rFonts w:ascii="Times New Roman" w:hAnsi="Times New Roman" w:cs="Times New Roman"/>
          <w:sz w:val="32"/>
          <w:szCs w:val="32"/>
        </w:rPr>
        <w:t>(</w:t>
      </w:r>
      <w:proofErr w:type="spellStart"/>
      <w:r w:rsidR="00ED1234" w:rsidRPr="00352E97">
        <w:rPr>
          <w:rFonts w:ascii="Times New Roman" w:hAnsi="Times New Roman" w:cs="Times New Roman"/>
          <w:sz w:val="32"/>
          <w:szCs w:val="32"/>
        </w:rPr>
        <w:t>eReaders</w:t>
      </w:r>
      <w:proofErr w:type="spellEnd"/>
      <w:r w:rsidR="00ED1234" w:rsidRPr="00352E97">
        <w:rPr>
          <w:rFonts w:ascii="Times New Roman" w:hAnsi="Times New Roman" w:cs="Times New Roman"/>
          <w:sz w:val="32"/>
          <w:szCs w:val="32"/>
        </w:rPr>
        <w:t>)</w:t>
      </w:r>
      <w:r w:rsidR="004A48F5" w:rsidRPr="00352E97">
        <w:rPr>
          <w:rFonts w:ascii="Times New Roman" w:hAnsi="Times New Roman" w:cs="Times New Roman"/>
          <w:sz w:val="32"/>
          <w:szCs w:val="32"/>
        </w:rPr>
        <w:t xml:space="preserve">, and other supplemental equipment will be assigned to </w:t>
      </w:r>
      <w:r w:rsidR="00113EAE" w:rsidRPr="00352E97">
        <w:rPr>
          <w:rFonts w:ascii="Times New Roman" w:hAnsi="Times New Roman" w:cs="Times New Roman"/>
          <w:sz w:val="32"/>
          <w:szCs w:val="32"/>
        </w:rPr>
        <w:t xml:space="preserve">active </w:t>
      </w:r>
      <w:r w:rsidR="004A48F5" w:rsidRPr="00352E97">
        <w:rPr>
          <w:rFonts w:ascii="Times New Roman" w:hAnsi="Times New Roman" w:cs="Times New Roman"/>
          <w:sz w:val="32"/>
          <w:szCs w:val="32"/>
        </w:rPr>
        <w:t>patrons as requested</w:t>
      </w:r>
      <w:r w:rsidR="00113EAE" w:rsidRPr="00352E97">
        <w:rPr>
          <w:rFonts w:ascii="Times New Roman" w:hAnsi="Times New Roman" w:cs="Times New Roman"/>
          <w:sz w:val="32"/>
          <w:szCs w:val="32"/>
        </w:rPr>
        <w:t xml:space="preserve">. </w:t>
      </w:r>
      <w:r w:rsidR="00F21F64" w:rsidRPr="00352E97">
        <w:rPr>
          <w:rFonts w:ascii="Times New Roman" w:hAnsi="Times New Roman" w:cs="Times New Roman"/>
          <w:sz w:val="32"/>
          <w:szCs w:val="32"/>
        </w:rPr>
        <w:t xml:space="preserve">This equipment is designed to be accessible and </w:t>
      </w:r>
      <w:r w:rsidR="00DF2566" w:rsidRPr="00352E97">
        <w:rPr>
          <w:rFonts w:ascii="Times New Roman" w:hAnsi="Times New Roman" w:cs="Times New Roman"/>
          <w:sz w:val="32"/>
          <w:szCs w:val="32"/>
        </w:rPr>
        <w:t xml:space="preserve">to assist patrons in fully utilizing their talking books and </w:t>
      </w:r>
      <w:proofErr w:type="spellStart"/>
      <w:r w:rsidR="00DF2566" w:rsidRPr="00352E97">
        <w:rPr>
          <w:rFonts w:ascii="Times New Roman" w:hAnsi="Times New Roman" w:cs="Times New Roman"/>
          <w:sz w:val="32"/>
          <w:szCs w:val="32"/>
        </w:rPr>
        <w:t>e</w:t>
      </w:r>
      <w:r w:rsidR="007865F0" w:rsidRPr="00352E97">
        <w:rPr>
          <w:rFonts w:ascii="Times New Roman" w:hAnsi="Times New Roman" w:cs="Times New Roman"/>
          <w:sz w:val="32"/>
          <w:szCs w:val="32"/>
        </w:rPr>
        <w:t>Braille</w:t>
      </w:r>
      <w:proofErr w:type="spellEnd"/>
      <w:r w:rsidR="00DF2566" w:rsidRPr="00352E97">
        <w:rPr>
          <w:rFonts w:ascii="Times New Roman" w:hAnsi="Times New Roman" w:cs="Times New Roman"/>
          <w:sz w:val="32"/>
          <w:szCs w:val="32"/>
        </w:rPr>
        <w:t>.</w:t>
      </w:r>
      <w:r w:rsidR="004A48F5" w:rsidRPr="00352E97">
        <w:rPr>
          <w:rFonts w:ascii="Times New Roman" w:hAnsi="Times New Roman" w:cs="Times New Roman"/>
          <w:sz w:val="32"/>
          <w:szCs w:val="32"/>
        </w:rPr>
        <w:t xml:space="preserve"> </w:t>
      </w:r>
    </w:p>
    <w:p w14:paraId="2F97ACBC" w14:textId="23DA0B60" w:rsidR="00DD7FAE" w:rsidRPr="008F5E54" w:rsidRDefault="00ED1234" w:rsidP="00352E97">
      <w:pPr>
        <w:rPr>
          <w:rFonts w:ascii="Times New Roman" w:hAnsi="Times New Roman" w:cs="Times New Roman"/>
          <w:sz w:val="32"/>
          <w:szCs w:val="32"/>
        </w:rPr>
      </w:pPr>
      <w:r w:rsidRPr="00352E97">
        <w:rPr>
          <w:rFonts w:ascii="Times New Roman" w:hAnsi="Times New Roman" w:cs="Times New Roman"/>
          <w:sz w:val="32"/>
          <w:szCs w:val="32"/>
        </w:rPr>
        <w:lastRenderedPageBreak/>
        <w:t>Unless otherwise noted</w:t>
      </w:r>
      <w:r w:rsidR="00113EAE" w:rsidRPr="00352E97">
        <w:rPr>
          <w:rFonts w:ascii="Times New Roman" w:hAnsi="Times New Roman" w:cs="Times New Roman"/>
          <w:sz w:val="32"/>
          <w:szCs w:val="32"/>
        </w:rPr>
        <w:t>,</w:t>
      </w:r>
      <w:r w:rsidRPr="00352E97">
        <w:rPr>
          <w:rFonts w:ascii="Times New Roman" w:hAnsi="Times New Roman" w:cs="Times New Roman"/>
          <w:sz w:val="32"/>
          <w:szCs w:val="32"/>
        </w:rPr>
        <w:t xml:space="preserve"> all equipment must be returned to us when a patron is no longer actively using Talking Book Services or for maintenance. DTBM’s and eReaders MUST BE RETURNED before a replacement can be assigned in the case of a maintenance issue.  </w:t>
      </w:r>
    </w:p>
    <w:p w14:paraId="20629684" w14:textId="27184148" w:rsidR="00DD7FAE" w:rsidRDefault="00DF2566" w:rsidP="00352E97">
      <w:pPr>
        <w:rPr>
          <w:rFonts w:ascii="Times New Roman" w:hAnsi="Times New Roman" w:cs="Times New Roman"/>
          <w:sz w:val="32"/>
          <w:szCs w:val="32"/>
        </w:rPr>
      </w:pPr>
      <w:r w:rsidRPr="00352E97">
        <w:rPr>
          <w:rFonts w:ascii="Times New Roman" w:hAnsi="Times New Roman" w:cs="Times New Roman"/>
          <w:sz w:val="32"/>
          <w:szCs w:val="32"/>
        </w:rPr>
        <w:t>Please keep ALL mailing boxes for DTBM’s and eReaders. Do not throw them away. In the case that one of these devices needs to be returned to us, having the original box will expedite this process. If for some reason you have lost the original box or mailing container, please contact us</w:t>
      </w:r>
      <w:r w:rsidR="00113EAE" w:rsidRPr="00352E97">
        <w:rPr>
          <w:rFonts w:ascii="Times New Roman" w:hAnsi="Times New Roman" w:cs="Times New Roman"/>
          <w:sz w:val="32"/>
          <w:szCs w:val="32"/>
        </w:rPr>
        <w:t>,</w:t>
      </w:r>
      <w:r w:rsidRPr="00352E97">
        <w:rPr>
          <w:rFonts w:ascii="Times New Roman" w:hAnsi="Times New Roman" w:cs="Times New Roman"/>
          <w:sz w:val="32"/>
          <w:szCs w:val="32"/>
        </w:rPr>
        <w:t xml:space="preserve"> and we can assign a replacement to you. </w:t>
      </w:r>
      <w:r w:rsidR="002B1D8A" w:rsidRPr="00352E97">
        <w:rPr>
          <w:rFonts w:ascii="Times New Roman" w:hAnsi="Times New Roman" w:cs="Times New Roman"/>
          <w:sz w:val="32"/>
          <w:szCs w:val="32"/>
        </w:rPr>
        <w:t>When returning a device for maintenance</w:t>
      </w:r>
      <w:r w:rsidR="00113EAE" w:rsidRPr="00352E97">
        <w:rPr>
          <w:rFonts w:ascii="Times New Roman" w:hAnsi="Times New Roman" w:cs="Times New Roman"/>
          <w:sz w:val="32"/>
          <w:szCs w:val="32"/>
        </w:rPr>
        <w:t>,</w:t>
      </w:r>
      <w:r w:rsidR="002B1D8A" w:rsidRPr="00352E97">
        <w:rPr>
          <w:rFonts w:ascii="Times New Roman" w:hAnsi="Times New Roman" w:cs="Times New Roman"/>
          <w:sz w:val="32"/>
          <w:szCs w:val="32"/>
        </w:rPr>
        <w:t xml:space="preserve"> it is important to fill out the maintenance slip inside the original box as fully as possible, including your name, address, patron ID (if you have it, but not required)</w:t>
      </w:r>
      <w:r w:rsidR="00113EAE" w:rsidRPr="00352E97">
        <w:rPr>
          <w:rFonts w:ascii="Times New Roman" w:hAnsi="Times New Roman" w:cs="Times New Roman"/>
          <w:sz w:val="32"/>
          <w:szCs w:val="32"/>
        </w:rPr>
        <w:t>,</w:t>
      </w:r>
      <w:r w:rsidR="002B1D8A" w:rsidRPr="00352E97">
        <w:rPr>
          <w:rFonts w:ascii="Times New Roman" w:hAnsi="Times New Roman" w:cs="Times New Roman"/>
          <w:sz w:val="32"/>
          <w:szCs w:val="32"/>
        </w:rPr>
        <w:t xml:space="preserve"> and details of what the issue is. While it is not required, if you would like to call a </w:t>
      </w:r>
      <w:r w:rsidR="007865F0" w:rsidRPr="00352E97">
        <w:rPr>
          <w:rFonts w:ascii="Times New Roman" w:hAnsi="Times New Roman" w:cs="Times New Roman"/>
          <w:sz w:val="32"/>
          <w:szCs w:val="32"/>
        </w:rPr>
        <w:t xml:space="preserve">Reader Advisor </w:t>
      </w:r>
      <w:r w:rsidR="002B1D8A" w:rsidRPr="00352E97">
        <w:rPr>
          <w:rFonts w:ascii="Times New Roman" w:hAnsi="Times New Roman" w:cs="Times New Roman"/>
          <w:sz w:val="32"/>
          <w:szCs w:val="32"/>
        </w:rPr>
        <w:t xml:space="preserve">and explain the issue, the </w:t>
      </w:r>
      <w:r w:rsidR="007865F0" w:rsidRPr="00352E97">
        <w:rPr>
          <w:rFonts w:ascii="Times New Roman" w:hAnsi="Times New Roman" w:cs="Times New Roman"/>
          <w:sz w:val="32"/>
          <w:szCs w:val="32"/>
        </w:rPr>
        <w:t>Reader Advisor</w:t>
      </w:r>
      <w:r w:rsidR="002B1D8A" w:rsidRPr="00352E97">
        <w:rPr>
          <w:rFonts w:ascii="Times New Roman" w:hAnsi="Times New Roman" w:cs="Times New Roman"/>
          <w:sz w:val="32"/>
          <w:szCs w:val="32"/>
        </w:rPr>
        <w:t xml:space="preserve"> can leave a note on your profile that our maintenance and circulation staff can reference. </w:t>
      </w:r>
    </w:p>
    <w:p w14:paraId="087EFD60" w14:textId="77777777" w:rsidR="00126A79" w:rsidRPr="00352E97" w:rsidRDefault="00126A79" w:rsidP="00352E97">
      <w:pPr>
        <w:rPr>
          <w:rFonts w:ascii="Times New Roman" w:hAnsi="Times New Roman" w:cs="Times New Roman"/>
          <w:sz w:val="32"/>
          <w:szCs w:val="32"/>
        </w:rPr>
      </w:pPr>
    </w:p>
    <w:p w14:paraId="414D882E" w14:textId="13C61AD8" w:rsidR="009F02EA" w:rsidRPr="00352E97" w:rsidRDefault="002B1D8A" w:rsidP="00352E97">
      <w:pPr>
        <w:rPr>
          <w:rFonts w:ascii="Times New Roman" w:hAnsi="Times New Roman" w:cs="Times New Roman"/>
          <w:sz w:val="32"/>
          <w:szCs w:val="32"/>
        </w:rPr>
      </w:pPr>
      <w:r w:rsidRPr="007268BA">
        <w:rPr>
          <w:rFonts w:ascii="Times New Roman" w:hAnsi="Times New Roman" w:cs="Times New Roman"/>
          <w:b/>
          <w:bCs/>
          <w:i/>
          <w:iCs/>
          <w:sz w:val="36"/>
          <w:szCs w:val="36"/>
        </w:rPr>
        <w:t>Digital Talking Book Machines</w:t>
      </w:r>
      <w:r w:rsidRPr="00352E97">
        <w:rPr>
          <w:rFonts w:ascii="Times New Roman" w:hAnsi="Times New Roman" w:cs="Times New Roman"/>
          <w:i/>
          <w:iCs/>
          <w:sz w:val="32"/>
          <w:szCs w:val="32"/>
        </w:rPr>
        <w:br/>
      </w:r>
      <w:r w:rsidRPr="00352E97">
        <w:rPr>
          <w:rFonts w:ascii="Times New Roman" w:hAnsi="Times New Roman" w:cs="Times New Roman"/>
          <w:sz w:val="32"/>
          <w:szCs w:val="32"/>
        </w:rPr>
        <w:t xml:space="preserve">DTBM’s play talking book cartridges, have simple and accessible features, an internal battery, </w:t>
      </w:r>
      <w:r w:rsidR="00E92C55" w:rsidRPr="00352E97">
        <w:rPr>
          <w:rFonts w:ascii="Times New Roman" w:hAnsi="Times New Roman" w:cs="Times New Roman"/>
          <w:sz w:val="32"/>
          <w:szCs w:val="32"/>
        </w:rPr>
        <w:t>built in speaker, headphone jack, and memory functions that remember and mark stops or pauses so that a patron can pick up from where they left off when listening to a book or magazine. The DTBM’s also have a built-in bookshelf that allows patrons to skip from book to book on their multi-book cartridges.</w:t>
      </w:r>
      <w:r w:rsidRPr="00352E97">
        <w:rPr>
          <w:rFonts w:ascii="Times New Roman" w:hAnsi="Times New Roman" w:cs="Times New Roman"/>
          <w:sz w:val="32"/>
          <w:szCs w:val="32"/>
        </w:rPr>
        <w:br/>
      </w:r>
      <w:r w:rsidR="00E92C55" w:rsidRPr="00126A79">
        <w:rPr>
          <w:rFonts w:ascii="Times New Roman" w:hAnsi="Times New Roman" w:cs="Times New Roman"/>
          <w:sz w:val="32"/>
          <w:szCs w:val="32"/>
          <w:u w:val="single"/>
        </w:rPr>
        <w:t>-</w:t>
      </w:r>
      <w:r w:rsidRPr="00126A79">
        <w:rPr>
          <w:rFonts w:ascii="Times New Roman" w:hAnsi="Times New Roman" w:cs="Times New Roman"/>
          <w:sz w:val="32"/>
          <w:szCs w:val="32"/>
          <w:u w:val="single"/>
        </w:rPr>
        <w:t>DS1</w:t>
      </w:r>
      <w:r w:rsidRPr="00352E97">
        <w:rPr>
          <w:rFonts w:ascii="Times New Roman" w:hAnsi="Times New Roman" w:cs="Times New Roman"/>
          <w:sz w:val="32"/>
          <w:szCs w:val="32"/>
        </w:rPr>
        <w:t xml:space="preserve"> – simple and straightforward </w:t>
      </w:r>
      <w:r w:rsidR="00E92C55" w:rsidRPr="00352E97">
        <w:rPr>
          <w:rFonts w:ascii="Times New Roman" w:hAnsi="Times New Roman" w:cs="Times New Roman"/>
          <w:sz w:val="32"/>
          <w:szCs w:val="32"/>
        </w:rPr>
        <w:t>with easily navigable controls.</w:t>
      </w:r>
      <w:r w:rsidRPr="00352E97">
        <w:rPr>
          <w:rFonts w:ascii="Times New Roman" w:hAnsi="Times New Roman" w:cs="Times New Roman"/>
          <w:sz w:val="32"/>
          <w:szCs w:val="32"/>
        </w:rPr>
        <w:br/>
      </w:r>
      <w:r w:rsidR="00E92C55" w:rsidRPr="00126A79">
        <w:rPr>
          <w:rFonts w:ascii="Times New Roman" w:hAnsi="Times New Roman" w:cs="Times New Roman"/>
          <w:sz w:val="32"/>
          <w:szCs w:val="32"/>
          <w:u w:val="single"/>
        </w:rPr>
        <w:t>-DA1</w:t>
      </w:r>
      <w:r w:rsidR="00E92C55" w:rsidRPr="00352E97">
        <w:rPr>
          <w:rFonts w:ascii="Times New Roman" w:hAnsi="Times New Roman" w:cs="Times New Roman"/>
          <w:sz w:val="32"/>
          <w:szCs w:val="32"/>
        </w:rPr>
        <w:t xml:space="preserve"> – functions identically to the DS1, but with more advanced controls and button layout.</w:t>
      </w:r>
      <w:r w:rsidR="00E92C55" w:rsidRPr="00352E97">
        <w:rPr>
          <w:rFonts w:ascii="Times New Roman" w:hAnsi="Times New Roman" w:cs="Times New Roman"/>
          <w:sz w:val="32"/>
          <w:szCs w:val="32"/>
        </w:rPr>
        <w:br/>
      </w:r>
      <w:r w:rsidR="00E92C55" w:rsidRPr="00126A79">
        <w:rPr>
          <w:rFonts w:ascii="Times New Roman" w:hAnsi="Times New Roman" w:cs="Times New Roman"/>
          <w:sz w:val="32"/>
          <w:szCs w:val="32"/>
          <w:u w:val="single"/>
        </w:rPr>
        <w:t>-DA2</w:t>
      </w:r>
      <w:r w:rsidR="00E92C55" w:rsidRPr="00352E97">
        <w:rPr>
          <w:rFonts w:ascii="Times New Roman" w:hAnsi="Times New Roman" w:cs="Times New Roman"/>
          <w:sz w:val="32"/>
          <w:szCs w:val="32"/>
        </w:rPr>
        <w:t xml:space="preserve"> – NLS’s most advanced DTBM. Can be connected to WIFI or</w:t>
      </w:r>
      <w:r w:rsidR="008F5E54">
        <w:rPr>
          <w:rFonts w:ascii="Times New Roman" w:hAnsi="Times New Roman" w:cs="Times New Roman"/>
          <w:sz w:val="32"/>
          <w:szCs w:val="32"/>
        </w:rPr>
        <w:t xml:space="preserve"> </w:t>
      </w:r>
      <w:r w:rsidR="00E92C55" w:rsidRPr="00352E97">
        <w:rPr>
          <w:rFonts w:ascii="Times New Roman" w:hAnsi="Times New Roman" w:cs="Times New Roman"/>
          <w:sz w:val="32"/>
          <w:szCs w:val="32"/>
        </w:rPr>
        <w:t>Bluetooth and used to navigate</w:t>
      </w:r>
      <w:r w:rsidR="009F02EA" w:rsidRPr="00352E97">
        <w:rPr>
          <w:rFonts w:ascii="Times New Roman" w:hAnsi="Times New Roman" w:cs="Times New Roman"/>
          <w:sz w:val="32"/>
          <w:szCs w:val="32"/>
        </w:rPr>
        <w:t xml:space="preserve"> </w:t>
      </w:r>
      <w:r w:rsidR="00E92C55" w:rsidRPr="00352E97">
        <w:rPr>
          <w:rFonts w:ascii="Times New Roman" w:hAnsi="Times New Roman" w:cs="Times New Roman"/>
          <w:sz w:val="32"/>
          <w:szCs w:val="32"/>
        </w:rPr>
        <w:t xml:space="preserve">BARD and other online resources. </w:t>
      </w:r>
      <w:r w:rsidR="009671C1" w:rsidRPr="00352E97">
        <w:rPr>
          <w:rFonts w:ascii="Times New Roman" w:hAnsi="Times New Roman" w:cs="Times New Roman"/>
          <w:sz w:val="32"/>
          <w:szCs w:val="32"/>
        </w:rPr>
        <w:br/>
      </w:r>
      <w:r w:rsidR="009671C1" w:rsidRPr="00352E97">
        <w:rPr>
          <w:rFonts w:ascii="Times New Roman" w:hAnsi="Times New Roman" w:cs="Times New Roman"/>
          <w:i/>
          <w:iCs/>
          <w:sz w:val="32"/>
          <w:szCs w:val="32"/>
        </w:rPr>
        <w:t>High volume DTBM’s are available for patrons with extreme hearing loss upon special request.</w:t>
      </w:r>
      <w:r w:rsidR="009671C1" w:rsidRPr="00352E97">
        <w:rPr>
          <w:rFonts w:ascii="Times New Roman" w:hAnsi="Times New Roman" w:cs="Times New Roman"/>
          <w:sz w:val="32"/>
          <w:szCs w:val="32"/>
        </w:rPr>
        <w:t xml:space="preserve"> </w:t>
      </w:r>
    </w:p>
    <w:p w14:paraId="128409EC" w14:textId="7A0F1132" w:rsidR="00EA492A" w:rsidRDefault="00E92C55" w:rsidP="00352E97">
      <w:pPr>
        <w:rPr>
          <w:rFonts w:ascii="Times New Roman" w:hAnsi="Times New Roman" w:cs="Times New Roman"/>
          <w:sz w:val="32"/>
          <w:szCs w:val="32"/>
        </w:rPr>
      </w:pPr>
      <w:r w:rsidRPr="007268BA">
        <w:rPr>
          <w:rFonts w:ascii="Times New Roman" w:hAnsi="Times New Roman" w:cs="Times New Roman"/>
          <w:b/>
          <w:bCs/>
          <w:i/>
          <w:iCs/>
          <w:sz w:val="36"/>
          <w:szCs w:val="36"/>
        </w:rPr>
        <w:lastRenderedPageBreak/>
        <w:t>Supplemental Equipment for DTBM</w:t>
      </w:r>
      <w:r w:rsidRPr="00352E97">
        <w:rPr>
          <w:rFonts w:ascii="Times New Roman" w:hAnsi="Times New Roman" w:cs="Times New Roman"/>
          <w:sz w:val="32"/>
          <w:szCs w:val="32"/>
        </w:rPr>
        <w:br/>
        <w:t>Along with the DTBM, Talking Book Services can provide supplemental equipment at the patron</w:t>
      </w:r>
      <w:r w:rsidR="009F02EA" w:rsidRPr="00352E97">
        <w:rPr>
          <w:rFonts w:ascii="Times New Roman" w:hAnsi="Times New Roman" w:cs="Times New Roman"/>
          <w:sz w:val="32"/>
          <w:szCs w:val="32"/>
        </w:rPr>
        <w:t>’</w:t>
      </w:r>
      <w:r w:rsidRPr="00352E97">
        <w:rPr>
          <w:rFonts w:ascii="Times New Roman" w:hAnsi="Times New Roman" w:cs="Times New Roman"/>
          <w:sz w:val="32"/>
          <w:szCs w:val="32"/>
        </w:rPr>
        <w:t>s request to assist with fully utilizing their talking books or for the patron</w:t>
      </w:r>
      <w:r w:rsidR="009F02EA" w:rsidRPr="00352E97">
        <w:rPr>
          <w:rFonts w:ascii="Times New Roman" w:hAnsi="Times New Roman" w:cs="Times New Roman"/>
          <w:sz w:val="32"/>
          <w:szCs w:val="32"/>
        </w:rPr>
        <w:t>’</w:t>
      </w:r>
      <w:r w:rsidRPr="00352E97">
        <w:rPr>
          <w:rFonts w:ascii="Times New Roman" w:hAnsi="Times New Roman" w:cs="Times New Roman"/>
          <w:sz w:val="32"/>
          <w:szCs w:val="32"/>
        </w:rPr>
        <w:t>s convenience</w:t>
      </w:r>
      <w:r w:rsidR="009F02EA" w:rsidRPr="00352E97">
        <w:rPr>
          <w:rFonts w:ascii="Times New Roman" w:hAnsi="Times New Roman" w:cs="Times New Roman"/>
          <w:sz w:val="32"/>
          <w:szCs w:val="32"/>
        </w:rPr>
        <w:t>:</w:t>
      </w:r>
      <w:r w:rsidRPr="00352E97">
        <w:rPr>
          <w:rFonts w:ascii="Times New Roman" w:hAnsi="Times New Roman" w:cs="Times New Roman"/>
          <w:sz w:val="32"/>
          <w:szCs w:val="32"/>
        </w:rPr>
        <w:t xml:space="preserve"> </w:t>
      </w:r>
      <w:r w:rsidRPr="00352E97">
        <w:rPr>
          <w:rFonts w:ascii="Times New Roman" w:hAnsi="Times New Roman" w:cs="Times New Roman"/>
          <w:sz w:val="32"/>
          <w:szCs w:val="32"/>
        </w:rPr>
        <w:br/>
      </w:r>
      <w:r w:rsidRPr="00126A79">
        <w:rPr>
          <w:rFonts w:ascii="Times New Roman" w:hAnsi="Times New Roman" w:cs="Times New Roman"/>
          <w:sz w:val="32"/>
          <w:szCs w:val="32"/>
          <w:u w:val="single"/>
        </w:rPr>
        <w:t>-Headphones</w:t>
      </w:r>
      <w:r w:rsidR="009E1285" w:rsidRPr="00352E97">
        <w:rPr>
          <w:rFonts w:ascii="Times New Roman" w:hAnsi="Times New Roman" w:cs="Times New Roman"/>
          <w:sz w:val="32"/>
          <w:szCs w:val="32"/>
        </w:rPr>
        <w:t xml:space="preserve"> – the DTBM has </w:t>
      </w:r>
      <w:r w:rsidR="002874B7" w:rsidRPr="00352E97">
        <w:rPr>
          <w:rFonts w:ascii="Times New Roman" w:hAnsi="Times New Roman" w:cs="Times New Roman"/>
          <w:sz w:val="32"/>
          <w:szCs w:val="32"/>
        </w:rPr>
        <w:t>a</w:t>
      </w:r>
      <w:r w:rsidR="009E1285" w:rsidRPr="00352E97">
        <w:rPr>
          <w:rFonts w:ascii="Times New Roman" w:hAnsi="Times New Roman" w:cs="Times New Roman"/>
          <w:sz w:val="32"/>
          <w:szCs w:val="32"/>
        </w:rPr>
        <w:t xml:space="preserve"> </w:t>
      </w:r>
      <w:r w:rsidR="002874B7" w:rsidRPr="00352E97">
        <w:rPr>
          <w:rFonts w:ascii="Times New Roman" w:hAnsi="Times New Roman" w:cs="Times New Roman"/>
          <w:sz w:val="32"/>
          <w:szCs w:val="32"/>
        </w:rPr>
        <w:t>1/8</w:t>
      </w:r>
      <w:r w:rsidR="002874B7" w:rsidRPr="00352E97">
        <w:rPr>
          <w:rFonts w:ascii="Times New Roman" w:hAnsi="Times New Roman" w:cs="Times New Roman"/>
          <w:sz w:val="32"/>
          <w:szCs w:val="32"/>
          <w:vertAlign w:val="superscript"/>
        </w:rPr>
        <w:t>th</w:t>
      </w:r>
      <w:r w:rsidR="00490D1C" w:rsidRPr="00352E97">
        <w:rPr>
          <w:rFonts w:ascii="Times New Roman" w:hAnsi="Times New Roman" w:cs="Times New Roman"/>
          <w:sz w:val="32"/>
          <w:szCs w:val="32"/>
        </w:rPr>
        <w:t>”</w:t>
      </w:r>
      <w:r w:rsidR="009E1285" w:rsidRPr="00352E97">
        <w:rPr>
          <w:rFonts w:ascii="Times New Roman" w:hAnsi="Times New Roman" w:cs="Times New Roman"/>
          <w:sz w:val="32"/>
          <w:szCs w:val="32"/>
        </w:rPr>
        <w:t xml:space="preserve"> headphone jack and will work with MOST commercially available headphones or earbuds</w:t>
      </w:r>
      <w:r w:rsidR="009F02EA" w:rsidRPr="00352E97">
        <w:rPr>
          <w:rFonts w:ascii="Times New Roman" w:hAnsi="Times New Roman" w:cs="Times New Roman"/>
          <w:sz w:val="32"/>
          <w:szCs w:val="32"/>
        </w:rPr>
        <w:t>;</w:t>
      </w:r>
      <w:r w:rsidR="009E1285" w:rsidRPr="00352E97">
        <w:rPr>
          <w:rFonts w:ascii="Times New Roman" w:hAnsi="Times New Roman" w:cs="Times New Roman"/>
          <w:sz w:val="32"/>
          <w:szCs w:val="32"/>
        </w:rPr>
        <w:t xml:space="preserve"> </w:t>
      </w:r>
      <w:r w:rsidR="00A458D2" w:rsidRPr="00352E97">
        <w:rPr>
          <w:rFonts w:ascii="Times New Roman" w:hAnsi="Times New Roman" w:cs="Times New Roman"/>
          <w:sz w:val="32"/>
          <w:szCs w:val="32"/>
        </w:rPr>
        <w:t>however</w:t>
      </w:r>
      <w:r w:rsidR="009F02EA" w:rsidRPr="00352E97">
        <w:rPr>
          <w:rFonts w:ascii="Times New Roman" w:hAnsi="Times New Roman" w:cs="Times New Roman"/>
          <w:sz w:val="32"/>
          <w:szCs w:val="32"/>
        </w:rPr>
        <w:t>,</w:t>
      </w:r>
      <w:r w:rsidR="009E1285" w:rsidRPr="00352E97">
        <w:rPr>
          <w:rFonts w:ascii="Times New Roman" w:hAnsi="Times New Roman" w:cs="Times New Roman"/>
          <w:sz w:val="32"/>
          <w:szCs w:val="32"/>
        </w:rPr>
        <w:t xml:space="preserve"> TBS will provide headphones at the patrons request</w:t>
      </w:r>
      <w:r w:rsidR="00A458D2" w:rsidRPr="00352E97">
        <w:rPr>
          <w:rFonts w:ascii="Times New Roman" w:hAnsi="Times New Roman" w:cs="Times New Roman"/>
          <w:sz w:val="32"/>
          <w:szCs w:val="32"/>
        </w:rPr>
        <w:t xml:space="preserve"> at no charge.</w:t>
      </w:r>
      <w:r w:rsidR="00F221A9" w:rsidRPr="00352E97">
        <w:rPr>
          <w:rFonts w:ascii="Times New Roman" w:hAnsi="Times New Roman" w:cs="Times New Roman"/>
          <w:sz w:val="32"/>
          <w:szCs w:val="32"/>
        </w:rPr>
        <w:br/>
      </w:r>
      <w:r w:rsidRPr="00126A79">
        <w:rPr>
          <w:rFonts w:ascii="Times New Roman" w:hAnsi="Times New Roman" w:cs="Times New Roman"/>
          <w:sz w:val="32"/>
          <w:szCs w:val="32"/>
          <w:u w:val="single"/>
        </w:rPr>
        <w:t>-Remote control unit</w:t>
      </w:r>
      <w:r w:rsidR="006A4042" w:rsidRPr="00352E97">
        <w:rPr>
          <w:rFonts w:ascii="Times New Roman" w:hAnsi="Times New Roman" w:cs="Times New Roman"/>
          <w:sz w:val="32"/>
          <w:szCs w:val="32"/>
        </w:rPr>
        <w:t xml:space="preserve"> – </w:t>
      </w:r>
      <w:r w:rsidR="009671C1" w:rsidRPr="00352E97">
        <w:rPr>
          <w:rFonts w:ascii="Times New Roman" w:hAnsi="Times New Roman" w:cs="Times New Roman"/>
          <w:sz w:val="32"/>
          <w:szCs w:val="32"/>
        </w:rPr>
        <w:t>T</w:t>
      </w:r>
      <w:r w:rsidR="006A4042" w:rsidRPr="00352E97">
        <w:rPr>
          <w:rFonts w:ascii="Times New Roman" w:hAnsi="Times New Roman" w:cs="Times New Roman"/>
          <w:sz w:val="32"/>
          <w:szCs w:val="32"/>
        </w:rPr>
        <w:t xml:space="preserve">hese remote controls can be plugged into a DTBM and allow for expanded button controls and are recommended for patrons that may have mobility issues or are bedbound. </w:t>
      </w:r>
      <w:r w:rsidR="006A4042" w:rsidRPr="00352E97">
        <w:rPr>
          <w:rFonts w:ascii="Times New Roman" w:hAnsi="Times New Roman" w:cs="Times New Roman"/>
          <w:sz w:val="32"/>
          <w:szCs w:val="32"/>
        </w:rPr>
        <w:br/>
      </w:r>
      <w:r w:rsidR="006A4042" w:rsidRPr="00126A79">
        <w:rPr>
          <w:rFonts w:ascii="Times New Roman" w:hAnsi="Times New Roman" w:cs="Times New Roman"/>
          <w:sz w:val="32"/>
          <w:szCs w:val="32"/>
          <w:u w:val="single"/>
        </w:rPr>
        <w:t>-</w:t>
      </w:r>
      <w:proofErr w:type="spellStart"/>
      <w:r w:rsidR="006A4042" w:rsidRPr="00126A79">
        <w:rPr>
          <w:rFonts w:ascii="Times New Roman" w:hAnsi="Times New Roman" w:cs="Times New Roman"/>
          <w:sz w:val="32"/>
          <w:szCs w:val="32"/>
          <w:u w:val="single"/>
        </w:rPr>
        <w:t>Pillowphones</w:t>
      </w:r>
      <w:proofErr w:type="spellEnd"/>
      <w:r w:rsidR="006A4042" w:rsidRPr="00352E97">
        <w:rPr>
          <w:rFonts w:ascii="Times New Roman" w:hAnsi="Times New Roman" w:cs="Times New Roman"/>
          <w:sz w:val="32"/>
          <w:szCs w:val="32"/>
        </w:rPr>
        <w:t xml:space="preserve"> – </w:t>
      </w:r>
      <w:r w:rsidR="009671C1" w:rsidRPr="00352E97">
        <w:rPr>
          <w:rFonts w:ascii="Times New Roman" w:hAnsi="Times New Roman" w:cs="Times New Roman"/>
          <w:sz w:val="32"/>
          <w:szCs w:val="32"/>
        </w:rPr>
        <w:t>A</w:t>
      </w:r>
      <w:r w:rsidR="006A4042" w:rsidRPr="00352E97">
        <w:rPr>
          <w:rFonts w:ascii="Times New Roman" w:hAnsi="Times New Roman" w:cs="Times New Roman"/>
          <w:sz w:val="32"/>
          <w:szCs w:val="32"/>
        </w:rPr>
        <w:t xml:space="preserve"> small extension speaker to be placed</w:t>
      </w:r>
      <w:r w:rsidR="009F02EA" w:rsidRPr="00352E97">
        <w:rPr>
          <w:rFonts w:ascii="Times New Roman" w:hAnsi="Times New Roman" w:cs="Times New Roman"/>
          <w:sz w:val="32"/>
          <w:szCs w:val="32"/>
        </w:rPr>
        <w:t xml:space="preserve"> under a pillow or</w:t>
      </w:r>
      <w:r w:rsidR="006A4042" w:rsidRPr="00352E97">
        <w:rPr>
          <w:rFonts w:ascii="Times New Roman" w:hAnsi="Times New Roman" w:cs="Times New Roman"/>
          <w:sz w:val="32"/>
          <w:szCs w:val="32"/>
        </w:rPr>
        <w:t xml:space="preserve"> near a patron who may be bedbound. </w:t>
      </w:r>
      <w:r w:rsidR="009671C1" w:rsidRPr="00352E97">
        <w:rPr>
          <w:rFonts w:ascii="Times New Roman" w:hAnsi="Times New Roman" w:cs="Times New Roman"/>
          <w:sz w:val="32"/>
          <w:szCs w:val="32"/>
        </w:rPr>
        <w:br/>
      </w:r>
      <w:r w:rsidR="009671C1" w:rsidRPr="00126A79">
        <w:rPr>
          <w:rFonts w:ascii="Times New Roman" w:hAnsi="Times New Roman" w:cs="Times New Roman"/>
          <w:sz w:val="32"/>
          <w:szCs w:val="32"/>
          <w:u w:val="single"/>
        </w:rPr>
        <w:t>-Breath Switches</w:t>
      </w:r>
      <w:r w:rsidR="009671C1" w:rsidRPr="00352E97">
        <w:rPr>
          <w:rFonts w:ascii="Times New Roman" w:hAnsi="Times New Roman" w:cs="Times New Roman"/>
          <w:sz w:val="32"/>
          <w:szCs w:val="32"/>
        </w:rPr>
        <w:t xml:space="preserve"> – Available</w:t>
      </w:r>
      <w:r w:rsidR="002874B7" w:rsidRPr="00352E97">
        <w:rPr>
          <w:rFonts w:ascii="Times New Roman" w:hAnsi="Times New Roman" w:cs="Times New Roman"/>
          <w:sz w:val="32"/>
          <w:szCs w:val="32"/>
        </w:rPr>
        <w:t xml:space="preserve"> at special request</w:t>
      </w:r>
      <w:r w:rsidR="009671C1" w:rsidRPr="00352E97">
        <w:rPr>
          <w:rFonts w:ascii="Times New Roman" w:hAnsi="Times New Roman" w:cs="Times New Roman"/>
          <w:sz w:val="32"/>
          <w:szCs w:val="32"/>
        </w:rPr>
        <w:t xml:space="preserve"> for </w:t>
      </w:r>
      <w:r w:rsidR="00EA492A" w:rsidRPr="00352E97">
        <w:rPr>
          <w:rFonts w:ascii="Times New Roman" w:hAnsi="Times New Roman" w:cs="Times New Roman"/>
          <w:sz w:val="32"/>
          <w:szCs w:val="32"/>
        </w:rPr>
        <w:t>readers</w:t>
      </w:r>
      <w:r w:rsidR="009671C1" w:rsidRPr="00352E97">
        <w:rPr>
          <w:rFonts w:ascii="Times New Roman" w:hAnsi="Times New Roman" w:cs="Times New Roman"/>
          <w:sz w:val="32"/>
          <w:szCs w:val="32"/>
        </w:rPr>
        <w:t xml:space="preserve"> with severe physical disabilities who have little or no use of their extremities. This switch uses air pressure to turn on or off the DTBM. </w:t>
      </w:r>
    </w:p>
    <w:p w14:paraId="1BEBF534" w14:textId="5869F269" w:rsidR="008F5E54" w:rsidRDefault="000D3764" w:rsidP="00352E97">
      <w:pPr>
        <w:rPr>
          <w:rFonts w:ascii="Times New Roman" w:hAnsi="Times New Roman" w:cs="Times New Roman"/>
          <w:sz w:val="32"/>
          <w:szCs w:val="32"/>
          <w:shd w:val="clear" w:color="auto" w:fill="FFFFFF"/>
        </w:rPr>
      </w:pPr>
      <w:r w:rsidRPr="00352E97">
        <w:rPr>
          <w:rFonts w:ascii="Times New Roman" w:hAnsi="Times New Roman" w:cs="Times New Roman"/>
          <w:sz w:val="32"/>
          <w:szCs w:val="32"/>
        </w:rPr>
        <w:br/>
        <w:t>TBS will provide USB and headphone adapters that can be plugged into the external ports on the side of the DTBM to accommodate various types of</w:t>
      </w:r>
      <w:r w:rsidR="00490D1C" w:rsidRPr="00352E97">
        <w:rPr>
          <w:rFonts w:ascii="Times New Roman" w:hAnsi="Times New Roman" w:cs="Times New Roman"/>
          <w:sz w:val="32"/>
          <w:szCs w:val="32"/>
        </w:rPr>
        <w:t xml:space="preserve"> </w:t>
      </w:r>
      <w:r w:rsidRPr="00352E97">
        <w:rPr>
          <w:rFonts w:ascii="Times New Roman" w:hAnsi="Times New Roman" w:cs="Times New Roman"/>
          <w:sz w:val="32"/>
          <w:szCs w:val="32"/>
        </w:rPr>
        <w:t>other accessories</w:t>
      </w:r>
      <w:r w:rsidR="00490D1C" w:rsidRPr="00352E97">
        <w:rPr>
          <w:rFonts w:ascii="Times New Roman" w:hAnsi="Times New Roman" w:cs="Times New Roman"/>
          <w:sz w:val="32"/>
          <w:szCs w:val="32"/>
        </w:rPr>
        <w:t xml:space="preserve"> as requested. </w:t>
      </w:r>
      <w:r w:rsidR="002874B7" w:rsidRPr="00352E97">
        <w:rPr>
          <w:rFonts w:ascii="Times New Roman" w:hAnsi="Times New Roman" w:cs="Times New Roman"/>
          <w:i/>
          <w:iCs/>
          <w:sz w:val="32"/>
          <w:szCs w:val="32"/>
        </w:rPr>
        <w:t>If you have questions about compatibility</w:t>
      </w:r>
      <w:r w:rsidR="001E4A05" w:rsidRPr="00352E97">
        <w:rPr>
          <w:rFonts w:ascii="Times New Roman" w:hAnsi="Times New Roman" w:cs="Times New Roman"/>
          <w:i/>
          <w:iCs/>
          <w:sz w:val="32"/>
          <w:szCs w:val="32"/>
        </w:rPr>
        <w:t xml:space="preserve">, or if a piece of equipment or accessory NOT provided by TBS will work with your DTBM, please contact us before use. </w:t>
      </w:r>
      <w:r w:rsidRPr="00352E97">
        <w:rPr>
          <w:rFonts w:ascii="Times New Roman" w:hAnsi="Times New Roman" w:cs="Times New Roman"/>
          <w:sz w:val="32"/>
          <w:szCs w:val="32"/>
        </w:rPr>
        <w:br/>
      </w:r>
      <w:r w:rsidRPr="00352E97">
        <w:rPr>
          <w:rFonts w:ascii="Times New Roman" w:hAnsi="Times New Roman" w:cs="Times New Roman"/>
          <w:sz w:val="32"/>
          <w:szCs w:val="32"/>
        </w:rPr>
        <w:br/>
      </w:r>
      <w:r w:rsidRPr="007268BA">
        <w:rPr>
          <w:rFonts w:ascii="Times New Roman" w:hAnsi="Times New Roman" w:cs="Times New Roman"/>
          <w:b/>
          <w:bCs/>
          <w:i/>
          <w:iCs/>
          <w:sz w:val="36"/>
          <w:szCs w:val="36"/>
        </w:rPr>
        <w:t xml:space="preserve">Refreshable </w:t>
      </w:r>
      <w:r w:rsidR="007865F0" w:rsidRPr="007268BA">
        <w:rPr>
          <w:rFonts w:ascii="Times New Roman" w:hAnsi="Times New Roman" w:cs="Times New Roman"/>
          <w:b/>
          <w:bCs/>
          <w:i/>
          <w:iCs/>
          <w:sz w:val="36"/>
          <w:szCs w:val="36"/>
        </w:rPr>
        <w:t>Braille</w:t>
      </w:r>
      <w:r w:rsidRPr="007268BA">
        <w:rPr>
          <w:rFonts w:ascii="Times New Roman" w:hAnsi="Times New Roman" w:cs="Times New Roman"/>
          <w:b/>
          <w:bCs/>
          <w:i/>
          <w:iCs/>
          <w:sz w:val="36"/>
          <w:szCs w:val="36"/>
        </w:rPr>
        <w:t xml:space="preserve"> D</w:t>
      </w:r>
      <w:r w:rsidR="00F95BB9" w:rsidRPr="007268BA">
        <w:rPr>
          <w:rFonts w:ascii="Times New Roman" w:hAnsi="Times New Roman" w:cs="Times New Roman"/>
          <w:b/>
          <w:bCs/>
          <w:i/>
          <w:iCs/>
          <w:sz w:val="36"/>
          <w:szCs w:val="36"/>
        </w:rPr>
        <w:t>isplay</w:t>
      </w:r>
      <w:r w:rsidRPr="007268BA">
        <w:rPr>
          <w:rFonts w:ascii="Times New Roman" w:hAnsi="Times New Roman" w:cs="Times New Roman"/>
          <w:b/>
          <w:bCs/>
          <w:i/>
          <w:iCs/>
          <w:sz w:val="36"/>
          <w:szCs w:val="36"/>
        </w:rPr>
        <w:t xml:space="preserve"> (eReader</w:t>
      </w:r>
      <w:r w:rsidRPr="00352E97">
        <w:rPr>
          <w:rFonts w:ascii="Times New Roman" w:hAnsi="Times New Roman" w:cs="Times New Roman"/>
          <w:b/>
          <w:bCs/>
          <w:i/>
          <w:iCs/>
          <w:sz w:val="32"/>
          <w:szCs w:val="32"/>
        </w:rPr>
        <w:t>)</w:t>
      </w:r>
      <w:r w:rsidRPr="00352E97">
        <w:rPr>
          <w:rFonts w:ascii="Times New Roman" w:hAnsi="Times New Roman" w:cs="Times New Roman"/>
          <w:b/>
          <w:bCs/>
          <w:sz w:val="32"/>
          <w:szCs w:val="32"/>
        </w:rPr>
        <w:br/>
      </w:r>
      <w:proofErr w:type="spellStart"/>
      <w:r w:rsidR="00F95BB9" w:rsidRPr="00352E97">
        <w:rPr>
          <w:rFonts w:ascii="Times New Roman" w:hAnsi="Times New Roman" w:cs="Times New Roman"/>
          <w:sz w:val="32"/>
          <w:szCs w:val="32"/>
        </w:rPr>
        <w:t>eReaders</w:t>
      </w:r>
      <w:proofErr w:type="spellEnd"/>
      <w:r w:rsidR="00F95BB9" w:rsidRPr="00352E97">
        <w:rPr>
          <w:rFonts w:ascii="Times New Roman" w:hAnsi="Times New Roman" w:cs="Times New Roman"/>
          <w:sz w:val="32"/>
          <w:szCs w:val="32"/>
        </w:rPr>
        <w:t xml:space="preserve"> are available to TBS patrons and </w:t>
      </w:r>
      <w:r w:rsidR="00F95BB9" w:rsidRPr="00352E97">
        <w:rPr>
          <w:rFonts w:ascii="Times New Roman" w:hAnsi="Times New Roman" w:cs="Times New Roman"/>
          <w:sz w:val="32"/>
          <w:szCs w:val="32"/>
          <w:shd w:val="clear" w:color="auto" w:fill="FFFFFF"/>
        </w:rPr>
        <w:t xml:space="preserve">are devices with small pins that electronically move up and down through holes representing a </w:t>
      </w:r>
      <w:r w:rsidR="007865F0" w:rsidRPr="00352E97">
        <w:rPr>
          <w:rFonts w:ascii="Times New Roman" w:hAnsi="Times New Roman" w:cs="Times New Roman"/>
          <w:sz w:val="32"/>
          <w:szCs w:val="32"/>
          <w:shd w:val="clear" w:color="auto" w:fill="FFFFFF"/>
        </w:rPr>
        <w:t>Braille</w:t>
      </w:r>
      <w:r w:rsidR="00F95BB9" w:rsidRPr="00352E97">
        <w:rPr>
          <w:rFonts w:ascii="Times New Roman" w:hAnsi="Times New Roman" w:cs="Times New Roman"/>
          <w:sz w:val="32"/>
          <w:szCs w:val="32"/>
          <w:shd w:val="clear" w:color="auto" w:fill="FFFFFF"/>
        </w:rPr>
        <w:t xml:space="preserve"> cell. Users move their fingers across the cells as if they were reading </w:t>
      </w:r>
      <w:r w:rsidR="007865F0" w:rsidRPr="00352E97">
        <w:rPr>
          <w:rFonts w:ascii="Times New Roman" w:hAnsi="Times New Roman" w:cs="Times New Roman"/>
          <w:sz w:val="32"/>
          <w:szCs w:val="32"/>
          <w:shd w:val="clear" w:color="auto" w:fill="FFFFFF"/>
        </w:rPr>
        <w:t>Braille</w:t>
      </w:r>
      <w:r w:rsidR="00F95BB9" w:rsidRPr="00352E97">
        <w:rPr>
          <w:rFonts w:ascii="Times New Roman" w:hAnsi="Times New Roman" w:cs="Times New Roman"/>
          <w:sz w:val="32"/>
          <w:szCs w:val="32"/>
          <w:shd w:val="clear" w:color="auto" w:fill="FFFFFF"/>
        </w:rPr>
        <w:t xml:space="preserve"> on paper. eReaders allow TBS patrons to read electronic </w:t>
      </w:r>
      <w:r w:rsidR="007865F0" w:rsidRPr="00352E97">
        <w:rPr>
          <w:rFonts w:ascii="Times New Roman" w:hAnsi="Times New Roman" w:cs="Times New Roman"/>
          <w:sz w:val="32"/>
          <w:szCs w:val="32"/>
          <w:shd w:val="clear" w:color="auto" w:fill="FFFFFF"/>
        </w:rPr>
        <w:t>Braille</w:t>
      </w:r>
      <w:r w:rsidR="00F95BB9" w:rsidRPr="00352E97">
        <w:rPr>
          <w:rFonts w:ascii="Times New Roman" w:hAnsi="Times New Roman" w:cs="Times New Roman"/>
          <w:sz w:val="32"/>
          <w:szCs w:val="32"/>
          <w:shd w:val="clear" w:color="auto" w:fill="FFFFFF"/>
        </w:rPr>
        <w:t xml:space="preserve"> files, as well as multiple other file types. They contain 20 </w:t>
      </w:r>
      <w:r w:rsidR="007865F0" w:rsidRPr="00352E97">
        <w:rPr>
          <w:rFonts w:ascii="Times New Roman" w:hAnsi="Times New Roman" w:cs="Times New Roman"/>
          <w:sz w:val="32"/>
          <w:szCs w:val="32"/>
          <w:shd w:val="clear" w:color="auto" w:fill="FFFFFF"/>
        </w:rPr>
        <w:t>Braille</w:t>
      </w:r>
      <w:r w:rsidR="00F95BB9" w:rsidRPr="00352E97">
        <w:rPr>
          <w:rFonts w:ascii="Times New Roman" w:hAnsi="Times New Roman" w:cs="Times New Roman"/>
          <w:sz w:val="32"/>
          <w:szCs w:val="32"/>
          <w:shd w:val="clear" w:color="auto" w:fill="FFFFFF"/>
        </w:rPr>
        <w:t xml:space="preserve"> cells, Perkins-style keyboards, have an internal memory and the ability to connect to external storage devices, and can be connected to WIFI so BARD patrons can log</w:t>
      </w:r>
      <w:r w:rsidR="009F02EA" w:rsidRPr="00352E97">
        <w:rPr>
          <w:rFonts w:ascii="Times New Roman" w:hAnsi="Times New Roman" w:cs="Times New Roman"/>
          <w:sz w:val="32"/>
          <w:szCs w:val="32"/>
          <w:shd w:val="clear" w:color="auto" w:fill="FFFFFF"/>
        </w:rPr>
        <w:t>-</w:t>
      </w:r>
      <w:r w:rsidR="00F95BB9" w:rsidRPr="00352E97">
        <w:rPr>
          <w:rFonts w:ascii="Times New Roman" w:hAnsi="Times New Roman" w:cs="Times New Roman"/>
          <w:sz w:val="32"/>
          <w:szCs w:val="32"/>
          <w:shd w:val="clear" w:color="auto" w:fill="FFFFFF"/>
        </w:rPr>
        <w:t xml:space="preserve">in and download </w:t>
      </w:r>
      <w:proofErr w:type="spellStart"/>
      <w:r w:rsidR="00F95BB9" w:rsidRPr="00352E97">
        <w:rPr>
          <w:rFonts w:ascii="Times New Roman" w:hAnsi="Times New Roman" w:cs="Times New Roman"/>
          <w:sz w:val="32"/>
          <w:szCs w:val="32"/>
          <w:shd w:val="clear" w:color="auto" w:fill="FFFFFF"/>
        </w:rPr>
        <w:t>e</w:t>
      </w:r>
      <w:r w:rsidR="007865F0" w:rsidRPr="00352E97">
        <w:rPr>
          <w:rFonts w:ascii="Times New Roman" w:hAnsi="Times New Roman" w:cs="Times New Roman"/>
          <w:sz w:val="32"/>
          <w:szCs w:val="32"/>
          <w:shd w:val="clear" w:color="auto" w:fill="FFFFFF"/>
        </w:rPr>
        <w:t>Braille</w:t>
      </w:r>
      <w:proofErr w:type="spellEnd"/>
      <w:r w:rsidR="00F95BB9" w:rsidRPr="00352E97">
        <w:rPr>
          <w:rFonts w:ascii="Times New Roman" w:hAnsi="Times New Roman" w:cs="Times New Roman"/>
          <w:sz w:val="32"/>
          <w:szCs w:val="32"/>
          <w:shd w:val="clear" w:color="auto" w:fill="FFFFFF"/>
        </w:rPr>
        <w:t xml:space="preserve"> files directly to their bookshelf. </w:t>
      </w:r>
    </w:p>
    <w:p w14:paraId="2339981A" w14:textId="2AF85291" w:rsidR="00B87DB1" w:rsidRPr="008F5E54" w:rsidRDefault="00F95BB9" w:rsidP="00352E97">
      <w:pPr>
        <w:rPr>
          <w:rFonts w:ascii="Times New Roman" w:hAnsi="Times New Roman" w:cs="Times New Roman"/>
          <w:b/>
          <w:bCs/>
          <w:i/>
          <w:iCs/>
          <w:sz w:val="36"/>
          <w:szCs w:val="36"/>
          <w:shd w:val="clear" w:color="auto" w:fill="FFFFFF"/>
        </w:rPr>
      </w:pPr>
      <w:r w:rsidRPr="00352E97">
        <w:rPr>
          <w:rFonts w:ascii="Times New Roman" w:hAnsi="Times New Roman" w:cs="Times New Roman"/>
          <w:sz w:val="32"/>
          <w:szCs w:val="32"/>
          <w:shd w:val="clear" w:color="auto" w:fill="FFFFFF"/>
        </w:rPr>
        <w:lastRenderedPageBreak/>
        <w:t xml:space="preserve">The eReader also has Bluetooth capability and can connect to a computer or smartphone so that the information on the screen will be displayed on the </w:t>
      </w:r>
      <w:r w:rsidR="007865F0" w:rsidRPr="00352E97">
        <w:rPr>
          <w:rFonts w:ascii="Times New Roman" w:hAnsi="Times New Roman" w:cs="Times New Roman"/>
          <w:sz w:val="32"/>
          <w:szCs w:val="32"/>
          <w:shd w:val="clear" w:color="auto" w:fill="FFFFFF"/>
        </w:rPr>
        <w:t>Braille</w:t>
      </w:r>
      <w:r w:rsidRPr="00352E97">
        <w:rPr>
          <w:rFonts w:ascii="Times New Roman" w:hAnsi="Times New Roman" w:cs="Times New Roman"/>
          <w:sz w:val="32"/>
          <w:szCs w:val="32"/>
          <w:shd w:val="clear" w:color="auto" w:fill="FFFFFF"/>
        </w:rPr>
        <w:t xml:space="preserve"> display.  Other features include a </w:t>
      </w:r>
      <w:r w:rsidR="007865F0" w:rsidRPr="00352E97">
        <w:rPr>
          <w:rFonts w:ascii="Times New Roman" w:hAnsi="Times New Roman" w:cs="Times New Roman"/>
          <w:sz w:val="32"/>
          <w:szCs w:val="32"/>
          <w:shd w:val="clear" w:color="auto" w:fill="FFFFFF"/>
        </w:rPr>
        <w:t>Braille</w:t>
      </w:r>
      <w:r w:rsidRPr="00352E97">
        <w:rPr>
          <w:rFonts w:ascii="Times New Roman" w:hAnsi="Times New Roman" w:cs="Times New Roman"/>
          <w:sz w:val="32"/>
          <w:szCs w:val="32"/>
          <w:shd w:val="clear" w:color="auto" w:fill="FFFFFF"/>
        </w:rPr>
        <w:t xml:space="preserve"> translation application</w:t>
      </w:r>
      <w:r w:rsidR="00EA492A">
        <w:rPr>
          <w:rFonts w:ascii="Times New Roman" w:hAnsi="Times New Roman" w:cs="Times New Roman"/>
          <w:sz w:val="32"/>
          <w:szCs w:val="32"/>
          <w:shd w:val="clear" w:color="auto" w:fill="FFFFFF"/>
        </w:rPr>
        <w:t xml:space="preserve">, </w:t>
      </w:r>
      <w:r w:rsidRPr="00352E97">
        <w:rPr>
          <w:rFonts w:ascii="Times New Roman" w:hAnsi="Times New Roman" w:cs="Times New Roman"/>
          <w:sz w:val="32"/>
          <w:szCs w:val="32"/>
          <w:shd w:val="clear" w:color="auto" w:fill="FFFFFF"/>
        </w:rPr>
        <w:t xml:space="preserve">settings to display files in uncontracted and contracted </w:t>
      </w:r>
      <w:r w:rsidR="007865F0" w:rsidRPr="00352E97">
        <w:rPr>
          <w:rFonts w:ascii="Times New Roman" w:hAnsi="Times New Roman" w:cs="Times New Roman"/>
          <w:sz w:val="32"/>
          <w:szCs w:val="32"/>
          <w:shd w:val="clear" w:color="auto" w:fill="FFFFFF"/>
        </w:rPr>
        <w:t>Braille</w:t>
      </w:r>
      <w:r w:rsidR="000522C4">
        <w:rPr>
          <w:rFonts w:ascii="Times New Roman" w:hAnsi="Times New Roman" w:cs="Times New Roman"/>
          <w:sz w:val="32"/>
          <w:szCs w:val="32"/>
          <w:shd w:val="clear" w:color="auto" w:fill="FFFFFF"/>
        </w:rPr>
        <w:t xml:space="preserve">, and </w:t>
      </w:r>
      <w:r w:rsidRPr="00352E97">
        <w:rPr>
          <w:rFonts w:ascii="Times New Roman" w:hAnsi="Times New Roman" w:cs="Times New Roman"/>
          <w:sz w:val="32"/>
          <w:szCs w:val="32"/>
          <w:shd w:val="clear" w:color="auto" w:fill="FFFFFF"/>
        </w:rPr>
        <w:t>can connect directly to NFB-NEWSLINE. The</w:t>
      </w:r>
      <w:r w:rsidR="009F02EA" w:rsidRPr="00352E97">
        <w:rPr>
          <w:rFonts w:ascii="Times New Roman" w:hAnsi="Times New Roman" w:cs="Times New Roman"/>
          <w:sz w:val="32"/>
          <w:szCs w:val="32"/>
          <w:shd w:val="clear" w:color="auto" w:fill="FFFFFF"/>
        </w:rPr>
        <w:t xml:space="preserve"> eReader</w:t>
      </w:r>
      <w:r w:rsidR="00EA492A">
        <w:rPr>
          <w:rFonts w:ascii="Times New Roman" w:hAnsi="Times New Roman" w:cs="Times New Roman"/>
          <w:sz w:val="32"/>
          <w:szCs w:val="32"/>
          <w:shd w:val="clear" w:color="auto" w:fill="FFFFFF"/>
        </w:rPr>
        <w:t>’</w:t>
      </w:r>
      <w:r w:rsidR="009F02EA" w:rsidRPr="00352E97">
        <w:rPr>
          <w:rFonts w:ascii="Times New Roman" w:hAnsi="Times New Roman" w:cs="Times New Roman"/>
          <w:sz w:val="32"/>
          <w:szCs w:val="32"/>
          <w:shd w:val="clear" w:color="auto" w:fill="FFFFFF"/>
        </w:rPr>
        <w:t>s</w:t>
      </w:r>
      <w:r w:rsidRPr="00352E97">
        <w:rPr>
          <w:rFonts w:ascii="Times New Roman" w:hAnsi="Times New Roman" w:cs="Times New Roman"/>
          <w:sz w:val="32"/>
          <w:szCs w:val="32"/>
          <w:shd w:val="clear" w:color="auto" w:fill="FFFFFF"/>
        </w:rPr>
        <w:t xml:space="preserve"> navigational capabilities include searching for a passage and moving by sentence, paragraph</w:t>
      </w:r>
      <w:r w:rsidR="009F02EA" w:rsidRPr="00352E97">
        <w:rPr>
          <w:rFonts w:ascii="Times New Roman" w:hAnsi="Times New Roman" w:cs="Times New Roman"/>
          <w:sz w:val="32"/>
          <w:szCs w:val="32"/>
          <w:shd w:val="clear" w:color="auto" w:fill="FFFFFF"/>
        </w:rPr>
        <w:t>,</w:t>
      </w:r>
      <w:r w:rsidRPr="00352E97">
        <w:rPr>
          <w:rFonts w:ascii="Times New Roman" w:hAnsi="Times New Roman" w:cs="Times New Roman"/>
          <w:sz w:val="32"/>
          <w:szCs w:val="32"/>
          <w:shd w:val="clear" w:color="auto" w:fill="FFFFFF"/>
        </w:rPr>
        <w:t xml:space="preserve"> and volume. </w:t>
      </w:r>
      <w:r w:rsidR="008F5E54">
        <w:rPr>
          <w:rFonts w:ascii="Times New Roman" w:hAnsi="Times New Roman" w:cs="Times New Roman"/>
          <w:sz w:val="32"/>
          <w:szCs w:val="32"/>
          <w:shd w:val="clear" w:color="auto" w:fill="FFFFFF"/>
        </w:rPr>
        <w:br/>
      </w:r>
      <w:r w:rsidR="008F5E54">
        <w:rPr>
          <w:rFonts w:ascii="Times New Roman" w:hAnsi="Times New Roman" w:cs="Times New Roman"/>
          <w:sz w:val="32"/>
          <w:szCs w:val="32"/>
          <w:shd w:val="clear" w:color="auto" w:fill="FFFFFF"/>
        </w:rPr>
        <w:br/>
      </w:r>
      <w:r w:rsidRPr="00243279">
        <w:rPr>
          <w:rFonts w:ascii="Times New Roman" w:hAnsi="Times New Roman" w:cs="Times New Roman"/>
          <w:b/>
          <w:bCs/>
          <w:i/>
          <w:iCs/>
          <w:sz w:val="36"/>
          <w:szCs w:val="36"/>
          <w:shd w:val="clear" w:color="auto" w:fill="FFFFFF"/>
        </w:rPr>
        <w:t>Currency Reader</w:t>
      </w:r>
      <w:r w:rsidRPr="00352E97">
        <w:rPr>
          <w:rFonts w:ascii="Times New Roman" w:hAnsi="Times New Roman" w:cs="Times New Roman"/>
          <w:sz w:val="32"/>
          <w:szCs w:val="32"/>
        </w:rPr>
        <w:br/>
      </w:r>
      <w:r w:rsidR="00925411" w:rsidRPr="00352E97">
        <w:rPr>
          <w:rFonts w:ascii="Times New Roman" w:hAnsi="Times New Roman" w:cs="Times New Roman"/>
          <w:sz w:val="32"/>
          <w:szCs w:val="32"/>
        </w:rPr>
        <w:t xml:space="preserve">NLS/TBS has partnered with the Bureau of Engraving and Printing (BEP) in support of its US Currency Reader Program, to </w:t>
      </w:r>
      <w:r w:rsidR="00925411" w:rsidRPr="00352E97">
        <w:rPr>
          <w:rFonts w:ascii="Times New Roman" w:hAnsi="Times New Roman" w:cs="Times New Roman"/>
          <w:sz w:val="32"/>
          <w:szCs w:val="32"/>
          <w:shd w:val="clear" w:color="auto" w:fill="FFFFFF"/>
        </w:rPr>
        <w:t xml:space="preserve">provide currency reader devices, free of charge, to eligible individuals who are blind or visually impaired. The currency reader, called the </w:t>
      </w:r>
      <w:proofErr w:type="spellStart"/>
      <w:r w:rsidR="00925411" w:rsidRPr="00352E97">
        <w:rPr>
          <w:rFonts w:ascii="Times New Roman" w:hAnsi="Times New Roman" w:cs="Times New Roman"/>
          <w:sz w:val="32"/>
          <w:szCs w:val="32"/>
          <w:shd w:val="clear" w:color="auto" w:fill="FFFFFF"/>
        </w:rPr>
        <w:t>iBill</w:t>
      </w:r>
      <w:proofErr w:type="spellEnd"/>
      <w:r w:rsidR="00925411" w:rsidRPr="00352E97">
        <w:rPr>
          <w:rFonts w:ascii="Times New Roman" w:hAnsi="Times New Roman" w:cs="Times New Roman"/>
          <w:sz w:val="32"/>
          <w:szCs w:val="32"/>
          <w:shd w:val="clear" w:color="auto" w:fill="FFFFFF"/>
        </w:rPr>
        <w:t xml:space="preserve"> or Talking Banknote Identifier, is a compact device that announces a note’s value in one of three ways: voice, pattern of tones, or pattern of vibrations. Just insert a note into the device and press the button on the side to have the denomination identified. The </w:t>
      </w:r>
      <w:proofErr w:type="spellStart"/>
      <w:r w:rsidR="00925411" w:rsidRPr="00352E97">
        <w:rPr>
          <w:rFonts w:ascii="Times New Roman" w:hAnsi="Times New Roman" w:cs="Times New Roman"/>
          <w:sz w:val="32"/>
          <w:szCs w:val="32"/>
          <w:shd w:val="clear" w:color="auto" w:fill="FFFFFF"/>
        </w:rPr>
        <w:t>iBill</w:t>
      </w:r>
      <w:proofErr w:type="spellEnd"/>
      <w:r w:rsidR="00925411" w:rsidRPr="00352E97">
        <w:rPr>
          <w:rFonts w:ascii="Times New Roman" w:hAnsi="Times New Roman" w:cs="Times New Roman"/>
          <w:sz w:val="32"/>
          <w:szCs w:val="32"/>
          <w:shd w:val="clear" w:color="auto" w:fill="FFFFFF"/>
        </w:rPr>
        <w:t xml:space="preserve"> is about the size of a key fob</w:t>
      </w:r>
      <w:r w:rsidR="00EA492A">
        <w:rPr>
          <w:rFonts w:ascii="Times New Roman" w:hAnsi="Times New Roman" w:cs="Times New Roman"/>
          <w:sz w:val="32"/>
          <w:szCs w:val="32"/>
          <w:shd w:val="clear" w:color="auto" w:fill="FFFFFF"/>
        </w:rPr>
        <w:t>;</w:t>
      </w:r>
      <w:r w:rsidR="00925411" w:rsidRPr="00352E97">
        <w:rPr>
          <w:rFonts w:ascii="Times New Roman" w:hAnsi="Times New Roman" w:cs="Times New Roman"/>
          <w:sz w:val="32"/>
          <w:szCs w:val="32"/>
          <w:shd w:val="clear" w:color="auto" w:fill="FFFFFF"/>
        </w:rPr>
        <w:t xml:space="preserve"> can be carried in a pocket or purse, clipped to a belt, or attached to a keychain or lanyard</w:t>
      </w:r>
      <w:r w:rsidR="00EA492A">
        <w:rPr>
          <w:rFonts w:ascii="Times New Roman" w:hAnsi="Times New Roman" w:cs="Times New Roman"/>
          <w:sz w:val="32"/>
          <w:szCs w:val="32"/>
          <w:shd w:val="clear" w:color="auto" w:fill="FFFFFF"/>
        </w:rPr>
        <w:t>;</w:t>
      </w:r>
      <w:r w:rsidR="00925411" w:rsidRPr="00352E97">
        <w:rPr>
          <w:rFonts w:ascii="Times New Roman" w:hAnsi="Times New Roman" w:cs="Times New Roman"/>
          <w:sz w:val="32"/>
          <w:szCs w:val="32"/>
          <w:shd w:val="clear" w:color="auto" w:fill="FFFFFF"/>
        </w:rPr>
        <w:t xml:space="preserve"> and operates on a single AAA battery, which typically lasts for more than a year. The initial battery is included. Additionally, BEP offers a currency reader mobile app for smart devices that may be downloaded for free. The</w:t>
      </w:r>
      <w:r w:rsidR="00051DBB" w:rsidRPr="00352E97">
        <w:rPr>
          <w:rFonts w:ascii="Times New Roman" w:hAnsi="Times New Roman" w:cs="Times New Roman"/>
          <w:sz w:val="32"/>
          <w:szCs w:val="32"/>
          <w:shd w:val="clear" w:color="auto" w:fill="FFFFFF"/>
        </w:rPr>
        <w:t xml:space="preserve"> </w:t>
      </w:r>
      <w:proofErr w:type="spellStart"/>
      <w:r w:rsidR="00051DBB" w:rsidRPr="00352E97">
        <w:rPr>
          <w:rFonts w:ascii="Times New Roman" w:hAnsi="Times New Roman" w:cs="Times New Roman"/>
          <w:sz w:val="32"/>
          <w:szCs w:val="32"/>
          <w:shd w:val="clear" w:color="auto" w:fill="FFFFFF"/>
        </w:rPr>
        <w:t>Eyenote</w:t>
      </w:r>
      <w:proofErr w:type="spellEnd"/>
      <w:r w:rsidR="00051DBB" w:rsidRPr="00352E97">
        <w:rPr>
          <w:rFonts w:ascii="Times New Roman" w:hAnsi="Times New Roman" w:cs="Times New Roman"/>
          <w:sz w:val="32"/>
          <w:szCs w:val="32"/>
          <w:shd w:val="clear" w:color="auto" w:fill="FFFFFF"/>
        </w:rPr>
        <w:t xml:space="preserve"> for I</w:t>
      </w:r>
      <w:r w:rsidR="00EA492A">
        <w:rPr>
          <w:rFonts w:ascii="Times New Roman" w:hAnsi="Times New Roman" w:cs="Times New Roman"/>
          <w:sz w:val="32"/>
          <w:szCs w:val="32"/>
          <w:shd w:val="clear" w:color="auto" w:fill="FFFFFF"/>
        </w:rPr>
        <w:t>OS</w:t>
      </w:r>
      <w:r w:rsidR="00051DBB" w:rsidRPr="00352E97">
        <w:rPr>
          <w:rFonts w:ascii="Times New Roman" w:hAnsi="Times New Roman" w:cs="Times New Roman"/>
          <w:sz w:val="32"/>
          <w:szCs w:val="32"/>
          <w:shd w:val="clear" w:color="auto" w:fill="FFFFFF"/>
        </w:rPr>
        <w:t xml:space="preserve"> External </w:t>
      </w:r>
      <w:r w:rsidR="00925411" w:rsidRPr="00352E97">
        <w:rPr>
          <w:rFonts w:ascii="Times New Roman" w:hAnsi="Times New Roman" w:cs="Times New Roman"/>
          <w:sz w:val="32"/>
          <w:szCs w:val="32"/>
          <w:shd w:val="clear" w:color="auto" w:fill="FFFFFF"/>
        </w:rPr>
        <w:t>and</w:t>
      </w:r>
      <w:r w:rsidR="007865F0" w:rsidRPr="00352E97">
        <w:rPr>
          <w:rFonts w:ascii="Times New Roman" w:hAnsi="Times New Roman" w:cs="Times New Roman"/>
          <w:sz w:val="32"/>
          <w:szCs w:val="32"/>
          <w:shd w:val="clear" w:color="auto" w:fill="FFFFFF"/>
        </w:rPr>
        <w:t xml:space="preserve"> </w:t>
      </w:r>
      <w:proofErr w:type="spellStart"/>
      <w:r w:rsidR="007865F0" w:rsidRPr="00352E97">
        <w:rPr>
          <w:rFonts w:ascii="Times New Roman" w:hAnsi="Times New Roman" w:cs="Times New Roman"/>
          <w:sz w:val="32"/>
          <w:szCs w:val="32"/>
          <w:shd w:val="clear" w:color="auto" w:fill="FFFFFF"/>
        </w:rPr>
        <w:t>Eyenote</w:t>
      </w:r>
      <w:proofErr w:type="spellEnd"/>
      <w:r w:rsidR="007865F0" w:rsidRPr="00352E97">
        <w:rPr>
          <w:rFonts w:ascii="Times New Roman" w:hAnsi="Times New Roman" w:cs="Times New Roman"/>
          <w:sz w:val="32"/>
          <w:szCs w:val="32"/>
          <w:shd w:val="clear" w:color="auto" w:fill="FFFFFF"/>
        </w:rPr>
        <w:t xml:space="preserve"> for Android External</w:t>
      </w:r>
      <w:r w:rsidR="00925411" w:rsidRPr="00352E97">
        <w:rPr>
          <w:rFonts w:ascii="Times New Roman" w:hAnsi="Times New Roman" w:cs="Times New Roman"/>
          <w:sz w:val="32"/>
          <w:szCs w:val="32"/>
          <w:shd w:val="clear" w:color="auto" w:fill="FFFFFF"/>
        </w:rPr>
        <w:t> uses image recognition technology and the device’s integrated camera to recognize a Federal Reserve note and communicates the note’s denomination back to the user. The currency reader</w:t>
      </w:r>
      <w:r w:rsidR="002874B7" w:rsidRPr="00352E97">
        <w:rPr>
          <w:rFonts w:ascii="Times New Roman" w:hAnsi="Times New Roman" w:cs="Times New Roman"/>
          <w:sz w:val="32"/>
          <w:szCs w:val="32"/>
          <w:shd w:val="clear" w:color="auto" w:fill="FFFFFF"/>
        </w:rPr>
        <w:t xml:space="preserve"> and the currency readers</w:t>
      </w:r>
      <w:r w:rsidR="00925411" w:rsidRPr="00352E97">
        <w:rPr>
          <w:rFonts w:ascii="Times New Roman" w:hAnsi="Times New Roman" w:cs="Times New Roman"/>
          <w:sz w:val="32"/>
          <w:szCs w:val="32"/>
          <w:shd w:val="clear" w:color="auto" w:fill="FFFFFF"/>
        </w:rPr>
        <w:t xml:space="preserve"> mobile app do not authenticate a note as being either genuine or counterfeit</w:t>
      </w:r>
      <w:r w:rsidR="002874B7" w:rsidRPr="00352E97">
        <w:rPr>
          <w:rFonts w:ascii="Times New Roman" w:hAnsi="Times New Roman" w:cs="Times New Roman"/>
          <w:sz w:val="32"/>
          <w:szCs w:val="32"/>
          <w:shd w:val="clear" w:color="auto" w:fill="FFFFFF"/>
        </w:rPr>
        <w:t>.</w:t>
      </w:r>
      <w:r w:rsidR="00BE3809" w:rsidRPr="00352E97">
        <w:rPr>
          <w:rFonts w:ascii="Times New Roman" w:hAnsi="Times New Roman" w:cs="Times New Roman"/>
          <w:sz w:val="32"/>
          <w:szCs w:val="32"/>
          <w:shd w:val="clear" w:color="auto" w:fill="FFFFFF"/>
        </w:rPr>
        <w:br/>
      </w:r>
    </w:p>
    <w:p w14:paraId="26BC590F" w14:textId="0745D43C" w:rsidR="00C34E1F" w:rsidRPr="008F5E54" w:rsidRDefault="008F5E54" w:rsidP="00352E97">
      <w:pPr>
        <w:rPr>
          <w:rFonts w:ascii="Times New Roman" w:hAnsi="Times New Roman" w:cs="Times New Roman"/>
          <w:sz w:val="32"/>
          <w:szCs w:val="32"/>
          <w:shd w:val="clear" w:color="auto" w:fill="FFFFFF"/>
        </w:rPr>
      </w:pPr>
      <w:r>
        <w:rPr>
          <w:noProof/>
        </w:rPr>
        <w:drawing>
          <wp:inline distT="0" distB="0" distL="0" distR="0" wp14:anchorId="75EEDFF7" wp14:editId="12E4D932">
            <wp:extent cx="5943600" cy="789305"/>
            <wp:effectExtent l="0" t="0" r="0" b="0"/>
            <wp:docPr id="4" name="Picture 3" descr="Mississippi Library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ssissippi Library Commissi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789305"/>
                    </a:xfrm>
                    <a:prstGeom prst="rect">
                      <a:avLst/>
                    </a:prstGeom>
                    <a:noFill/>
                    <a:ln>
                      <a:noFill/>
                    </a:ln>
                  </pic:spPr>
                </pic:pic>
              </a:graphicData>
            </a:graphic>
          </wp:inline>
        </w:drawing>
      </w:r>
    </w:p>
    <w:sectPr w:rsidR="00C34E1F" w:rsidRPr="008F5E54" w:rsidSect="00DD7FAE">
      <w:footerReference w:type="default" r:id="rId14"/>
      <w:pgSz w:w="12240" w:h="15840" w:code="1"/>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32FD4" w14:textId="77777777" w:rsidR="00B148F6" w:rsidRDefault="00B148F6" w:rsidP="00DD7FAE">
      <w:pPr>
        <w:spacing w:after="0" w:line="240" w:lineRule="auto"/>
      </w:pPr>
      <w:r>
        <w:separator/>
      </w:r>
    </w:p>
  </w:endnote>
  <w:endnote w:type="continuationSeparator" w:id="0">
    <w:p w14:paraId="06DDCF04" w14:textId="77777777" w:rsidR="00B148F6" w:rsidRDefault="00B148F6" w:rsidP="00DD7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3118787"/>
      <w:docPartObj>
        <w:docPartGallery w:val="Page Numbers (Bottom of Page)"/>
        <w:docPartUnique/>
      </w:docPartObj>
    </w:sdtPr>
    <w:sdtEndPr>
      <w:rPr>
        <w:noProof/>
      </w:rPr>
    </w:sdtEndPr>
    <w:sdtContent>
      <w:p w14:paraId="463EA2C0" w14:textId="692E2A46" w:rsidR="00DD7FAE" w:rsidRDefault="00DD7FAE">
        <w:pPr>
          <w:pStyle w:val="Footer"/>
          <w:jc w:val="right"/>
        </w:pPr>
        <w:r>
          <w:t xml:space="preserve">  </w:t>
        </w:r>
        <w:r>
          <w:ptab w:relativeTo="margin" w:alignment="center" w:leader="none"/>
        </w:r>
        <w:r w:rsidRPr="008D64C6">
          <w:rPr>
            <w:rFonts w:ascii="Times New Roman" w:hAnsi="Times New Roman" w:cs="Times New Roman"/>
            <w:sz w:val="32"/>
            <w:szCs w:val="32"/>
          </w:rPr>
          <w:fldChar w:fldCharType="begin"/>
        </w:r>
        <w:r w:rsidRPr="008D64C6">
          <w:rPr>
            <w:rFonts w:ascii="Times New Roman" w:hAnsi="Times New Roman" w:cs="Times New Roman"/>
            <w:sz w:val="32"/>
            <w:szCs w:val="32"/>
          </w:rPr>
          <w:instrText xml:space="preserve"> PAGE   \* MERGEFORMAT </w:instrText>
        </w:r>
        <w:r w:rsidRPr="008D64C6">
          <w:rPr>
            <w:rFonts w:ascii="Times New Roman" w:hAnsi="Times New Roman" w:cs="Times New Roman"/>
            <w:sz w:val="32"/>
            <w:szCs w:val="32"/>
          </w:rPr>
          <w:fldChar w:fldCharType="separate"/>
        </w:r>
        <w:r w:rsidRPr="008D64C6">
          <w:rPr>
            <w:rFonts w:ascii="Times New Roman" w:hAnsi="Times New Roman" w:cs="Times New Roman"/>
            <w:noProof/>
            <w:sz w:val="32"/>
            <w:szCs w:val="32"/>
          </w:rPr>
          <w:t>2</w:t>
        </w:r>
        <w:r w:rsidRPr="008D64C6">
          <w:rPr>
            <w:rFonts w:ascii="Times New Roman" w:hAnsi="Times New Roman" w:cs="Times New Roman"/>
            <w:noProof/>
            <w:sz w:val="32"/>
            <w:szCs w:val="32"/>
          </w:rPr>
          <w:fldChar w:fldCharType="end"/>
        </w:r>
      </w:p>
    </w:sdtContent>
  </w:sdt>
  <w:p w14:paraId="63EC2B9B" w14:textId="77777777" w:rsidR="00DD7FAE" w:rsidRDefault="00DD7F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CB069" w14:textId="77777777" w:rsidR="00B148F6" w:rsidRDefault="00B148F6" w:rsidP="00DD7FAE">
      <w:pPr>
        <w:spacing w:after="0" w:line="240" w:lineRule="auto"/>
      </w:pPr>
      <w:r>
        <w:separator/>
      </w:r>
    </w:p>
  </w:footnote>
  <w:footnote w:type="continuationSeparator" w:id="0">
    <w:p w14:paraId="394517FE" w14:textId="77777777" w:rsidR="00B148F6" w:rsidRDefault="00B148F6" w:rsidP="00DD7F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061A7"/>
    <w:multiLevelType w:val="hybridMultilevel"/>
    <w:tmpl w:val="FD0669B0"/>
    <w:lvl w:ilvl="0" w:tplc="C7DE19BE">
      <w:start w:val="6"/>
      <w:numFmt w:val="bullet"/>
      <w:lvlText w:val="-"/>
      <w:lvlJc w:val="left"/>
      <w:pPr>
        <w:ind w:left="720" w:hanging="360"/>
      </w:pPr>
      <w:rPr>
        <w:rFonts w:ascii="Times New Roman" w:eastAsiaTheme="minorHAns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7E6128"/>
    <w:multiLevelType w:val="hybridMultilevel"/>
    <w:tmpl w:val="FE4AF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426819"/>
    <w:multiLevelType w:val="hybridMultilevel"/>
    <w:tmpl w:val="B6186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CE29F9"/>
    <w:multiLevelType w:val="hybridMultilevel"/>
    <w:tmpl w:val="BC00C2AE"/>
    <w:lvl w:ilvl="0" w:tplc="C7DE19BE">
      <w:start w:val="6"/>
      <w:numFmt w:val="bullet"/>
      <w:lvlText w:val="-"/>
      <w:lvlJc w:val="left"/>
      <w:pPr>
        <w:ind w:left="720" w:hanging="360"/>
      </w:pPr>
      <w:rPr>
        <w:rFonts w:ascii="Times New Roman" w:eastAsiaTheme="minorHAns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7E3C9F"/>
    <w:multiLevelType w:val="hybridMultilevel"/>
    <w:tmpl w:val="B8064884"/>
    <w:lvl w:ilvl="0" w:tplc="C7DE19BE">
      <w:start w:val="6"/>
      <w:numFmt w:val="bullet"/>
      <w:lvlText w:val="-"/>
      <w:lvlJc w:val="left"/>
      <w:pPr>
        <w:ind w:left="720" w:hanging="360"/>
      </w:pPr>
      <w:rPr>
        <w:rFonts w:ascii="Times New Roman" w:eastAsiaTheme="minorHAns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2135D2"/>
    <w:multiLevelType w:val="hybridMultilevel"/>
    <w:tmpl w:val="0226C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8E3C79"/>
    <w:multiLevelType w:val="hybridMultilevel"/>
    <w:tmpl w:val="DB9CA508"/>
    <w:lvl w:ilvl="0" w:tplc="C7DE19BE">
      <w:start w:val="6"/>
      <w:numFmt w:val="bullet"/>
      <w:lvlText w:val="-"/>
      <w:lvlJc w:val="left"/>
      <w:pPr>
        <w:ind w:left="720" w:hanging="360"/>
      </w:pPr>
      <w:rPr>
        <w:rFonts w:ascii="Times New Roman" w:eastAsiaTheme="minorHAns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6D567A"/>
    <w:multiLevelType w:val="hybridMultilevel"/>
    <w:tmpl w:val="C102E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4907220">
    <w:abstractNumId w:val="2"/>
  </w:num>
  <w:num w:numId="2" w16cid:durableId="1311448513">
    <w:abstractNumId w:val="1"/>
  </w:num>
  <w:num w:numId="3" w16cid:durableId="1439257040">
    <w:abstractNumId w:val="7"/>
  </w:num>
  <w:num w:numId="4" w16cid:durableId="221328406">
    <w:abstractNumId w:val="6"/>
  </w:num>
  <w:num w:numId="5" w16cid:durableId="1392074235">
    <w:abstractNumId w:val="3"/>
  </w:num>
  <w:num w:numId="6" w16cid:durableId="891846341">
    <w:abstractNumId w:val="0"/>
  </w:num>
  <w:num w:numId="7" w16cid:durableId="1055084260">
    <w:abstractNumId w:val="4"/>
  </w:num>
  <w:num w:numId="8" w16cid:durableId="10331862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9A1"/>
    <w:rsid w:val="0003287E"/>
    <w:rsid w:val="00044DB2"/>
    <w:rsid w:val="00051DBB"/>
    <w:rsid w:val="000522C4"/>
    <w:rsid w:val="00062BE8"/>
    <w:rsid w:val="00076511"/>
    <w:rsid w:val="00087363"/>
    <w:rsid w:val="00094BBA"/>
    <w:rsid w:val="0009524F"/>
    <w:rsid w:val="000A3164"/>
    <w:rsid w:val="000D3764"/>
    <w:rsid w:val="000E08AF"/>
    <w:rsid w:val="000E0EA5"/>
    <w:rsid w:val="00113EAE"/>
    <w:rsid w:val="00126A79"/>
    <w:rsid w:val="001C2729"/>
    <w:rsid w:val="001E4A05"/>
    <w:rsid w:val="001E6330"/>
    <w:rsid w:val="001F5FD4"/>
    <w:rsid w:val="0021088C"/>
    <w:rsid w:val="00243279"/>
    <w:rsid w:val="00255622"/>
    <w:rsid w:val="00277A1F"/>
    <w:rsid w:val="002874B7"/>
    <w:rsid w:val="002B1D8A"/>
    <w:rsid w:val="00301FDB"/>
    <w:rsid w:val="003047B8"/>
    <w:rsid w:val="00352E97"/>
    <w:rsid w:val="003661FA"/>
    <w:rsid w:val="00392CE8"/>
    <w:rsid w:val="003F41CC"/>
    <w:rsid w:val="004157E3"/>
    <w:rsid w:val="00457235"/>
    <w:rsid w:val="00482256"/>
    <w:rsid w:val="00490D1C"/>
    <w:rsid w:val="004A48F5"/>
    <w:rsid w:val="004B393D"/>
    <w:rsid w:val="00592E39"/>
    <w:rsid w:val="00597A78"/>
    <w:rsid w:val="005B2411"/>
    <w:rsid w:val="005D31FF"/>
    <w:rsid w:val="005D5FF3"/>
    <w:rsid w:val="005E11D8"/>
    <w:rsid w:val="00600E64"/>
    <w:rsid w:val="00613769"/>
    <w:rsid w:val="00617037"/>
    <w:rsid w:val="0066327C"/>
    <w:rsid w:val="00677CBE"/>
    <w:rsid w:val="006A4042"/>
    <w:rsid w:val="006A460B"/>
    <w:rsid w:val="006B06D4"/>
    <w:rsid w:val="006C5561"/>
    <w:rsid w:val="006E417F"/>
    <w:rsid w:val="007268BA"/>
    <w:rsid w:val="00764632"/>
    <w:rsid w:val="0077087A"/>
    <w:rsid w:val="007865F0"/>
    <w:rsid w:val="007A1783"/>
    <w:rsid w:val="007C2770"/>
    <w:rsid w:val="007D0BE2"/>
    <w:rsid w:val="00832D4F"/>
    <w:rsid w:val="00864D6F"/>
    <w:rsid w:val="00875C95"/>
    <w:rsid w:val="00880E7D"/>
    <w:rsid w:val="00896305"/>
    <w:rsid w:val="0089670E"/>
    <w:rsid w:val="008D4ECC"/>
    <w:rsid w:val="008D64C6"/>
    <w:rsid w:val="008E291E"/>
    <w:rsid w:val="008F5A13"/>
    <w:rsid w:val="008F5E54"/>
    <w:rsid w:val="00925411"/>
    <w:rsid w:val="00964DC0"/>
    <w:rsid w:val="009671C1"/>
    <w:rsid w:val="00987792"/>
    <w:rsid w:val="009D420A"/>
    <w:rsid w:val="009E1285"/>
    <w:rsid w:val="009F02EA"/>
    <w:rsid w:val="00A014EB"/>
    <w:rsid w:val="00A458D2"/>
    <w:rsid w:val="00A620E2"/>
    <w:rsid w:val="00AE0DB4"/>
    <w:rsid w:val="00B148F6"/>
    <w:rsid w:val="00B643E0"/>
    <w:rsid w:val="00B72582"/>
    <w:rsid w:val="00B87DB1"/>
    <w:rsid w:val="00BA172C"/>
    <w:rsid w:val="00BD5EA5"/>
    <w:rsid w:val="00BE3809"/>
    <w:rsid w:val="00BF64F2"/>
    <w:rsid w:val="00C34E1F"/>
    <w:rsid w:val="00C44B6E"/>
    <w:rsid w:val="00C543D6"/>
    <w:rsid w:val="00C60E88"/>
    <w:rsid w:val="00C825F2"/>
    <w:rsid w:val="00C8385D"/>
    <w:rsid w:val="00C878F2"/>
    <w:rsid w:val="00CB2359"/>
    <w:rsid w:val="00CE051B"/>
    <w:rsid w:val="00CF6B5D"/>
    <w:rsid w:val="00D44DEE"/>
    <w:rsid w:val="00D67AB5"/>
    <w:rsid w:val="00D7061C"/>
    <w:rsid w:val="00D829A1"/>
    <w:rsid w:val="00DD7FAE"/>
    <w:rsid w:val="00DF2566"/>
    <w:rsid w:val="00E03768"/>
    <w:rsid w:val="00E03CDB"/>
    <w:rsid w:val="00E10474"/>
    <w:rsid w:val="00E349C2"/>
    <w:rsid w:val="00E92C55"/>
    <w:rsid w:val="00E9525D"/>
    <w:rsid w:val="00EA492A"/>
    <w:rsid w:val="00EC1492"/>
    <w:rsid w:val="00ED1234"/>
    <w:rsid w:val="00F21F64"/>
    <w:rsid w:val="00F221A9"/>
    <w:rsid w:val="00F27D8A"/>
    <w:rsid w:val="00F95BB9"/>
    <w:rsid w:val="00FA38BF"/>
    <w:rsid w:val="00FF7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7DF82"/>
  <w15:chartTrackingRefBased/>
  <w15:docId w15:val="{B1E8A90E-BC5A-45D8-B979-E7E107E75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29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829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829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29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29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29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29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29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29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29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829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829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29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29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29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29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29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29A1"/>
    <w:rPr>
      <w:rFonts w:eastAsiaTheme="majorEastAsia" w:cstheme="majorBidi"/>
      <w:color w:val="272727" w:themeColor="text1" w:themeTint="D8"/>
    </w:rPr>
  </w:style>
  <w:style w:type="paragraph" w:styleId="Title">
    <w:name w:val="Title"/>
    <w:basedOn w:val="Normal"/>
    <w:next w:val="Normal"/>
    <w:link w:val="TitleChar"/>
    <w:uiPriority w:val="10"/>
    <w:qFormat/>
    <w:rsid w:val="00D829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29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29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29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29A1"/>
    <w:pPr>
      <w:spacing w:before="160"/>
      <w:jc w:val="center"/>
    </w:pPr>
    <w:rPr>
      <w:i/>
      <w:iCs/>
      <w:color w:val="404040" w:themeColor="text1" w:themeTint="BF"/>
    </w:rPr>
  </w:style>
  <w:style w:type="character" w:customStyle="1" w:styleId="QuoteChar">
    <w:name w:val="Quote Char"/>
    <w:basedOn w:val="DefaultParagraphFont"/>
    <w:link w:val="Quote"/>
    <w:uiPriority w:val="29"/>
    <w:rsid w:val="00D829A1"/>
    <w:rPr>
      <w:i/>
      <w:iCs/>
      <w:color w:val="404040" w:themeColor="text1" w:themeTint="BF"/>
    </w:rPr>
  </w:style>
  <w:style w:type="paragraph" w:styleId="ListParagraph">
    <w:name w:val="List Paragraph"/>
    <w:basedOn w:val="Normal"/>
    <w:uiPriority w:val="34"/>
    <w:qFormat/>
    <w:rsid w:val="00D829A1"/>
    <w:pPr>
      <w:ind w:left="720"/>
      <w:contextualSpacing/>
    </w:pPr>
  </w:style>
  <w:style w:type="character" w:styleId="IntenseEmphasis">
    <w:name w:val="Intense Emphasis"/>
    <w:basedOn w:val="DefaultParagraphFont"/>
    <w:uiPriority w:val="21"/>
    <w:qFormat/>
    <w:rsid w:val="00D829A1"/>
    <w:rPr>
      <w:i/>
      <w:iCs/>
      <w:color w:val="0F4761" w:themeColor="accent1" w:themeShade="BF"/>
    </w:rPr>
  </w:style>
  <w:style w:type="paragraph" w:styleId="IntenseQuote">
    <w:name w:val="Intense Quote"/>
    <w:basedOn w:val="Normal"/>
    <w:next w:val="Normal"/>
    <w:link w:val="IntenseQuoteChar"/>
    <w:uiPriority w:val="30"/>
    <w:qFormat/>
    <w:rsid w:val="00D829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29A1"/>
    <w:rPr>
      <w:i/>
      <w:iCs/>
      <w:color w:val="0F4761" w:themeColor="accent1" w:themeShade="BF"/>
    </w:rPr>
  </w:style>
  <w:style w:type="character" w:styleId="IntenseReference">
    <w:name w:val="Intense Reference"/>
    <w:basedOn w:val="DefaultParagraphFont"/>
    <w:uiPriority w:val="32"/>
    <w:qFormat/>
    <w:rsid w:val="00D829A1"/>
    <w:rPr>
      <w:b/>
      <w:bCs/>
      <w:smallCaps/>
      <w:color w:val="0F4761" w:themeColor="accent1" w:themeShade="BF"/>
      <w:spacing w:val="5"/>
    </w:rPr>
  </w:style>
  <w:style w:type="character" w:styleId="Hyperlink">
    <w:name w:val="Hyperlink"/>
    <w:basedOn w:val="DefaultParagraphFont"/>
    <w:uiPriority w:val="99"/>
    <w:unhideWhenUsed/>
    <w:rsid w:val="00CB2359"/>
    <w:rPr>
      <w:color w:val="467886" w:themeColor="hyperlink"/>
      <w:u w:val="single"/>
    </w:rPr>
  </w:style>
  <w:style w:type="character" w:styleId="UnresolvedMention">
    <w:name w:val="Unresolved Mention"/>
    <w:basedOn w:val="DefaultParagraphFont"/>
    <w:uiPriority w:val="99"/>
    <w:semiHidden/>
    <w:unhideWhenUsed/>
    <w:rsid w:val="00CB2359"/>
    <w:rPr>
      <w:color w:val="605E5C"/>
      <w:shd w:val="clear" w:color="auto" w:fill="E1DFDD"/>
    </w:rPr>
  </w:style>
  <w:style w:type="character" w:styleId="Emphasis">
    <w:name w:val="Emphasis"/>
    <w:basedOn w:val="DefaultParagraphFont"/>
    <w:uiPriority w:val="20"/>
    <w:qFormat/>
    <w:rsid w:val="00F95BB9"/>
    <w:rPr>
      <w:i/>
      <w:iCs/>
    </w:rPr>
  </w:style>
  <w:style w:type="paragraph" w:styleId="Header">
    <w:name w:val="header"/>
    <w:basedOn w:val="Normal"/>
    <w:link w:val="HeaderChar"/>
    <w:uiPriority w:val="99"/>
    <w:unhideWhenUsed/>
    <w:rsid w:val="00DD7F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7FAE"/>
  </w:style>
  <w:style w:type="paragraph" w:styleId="Footer">
    <w:name w:val="footer"/>
    <w:basedOn w:val="Normal"/>
    <w:link w:val="FooterChar"/>
    <w:uiPriority w:val="99"/>
    <w:unhideWhenUsed/>
    <w:rsid w:val="00DD7F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7FAE"/>
  </w:style>
  <w:style w:type="paragraph" w:styleId="TOCHeading">
    <w:name w:val="TOC Heading"/>
    <w:basedOn w:val="Heading1"/>
    <w:next w:val="Normal"/>
    <w:uiPriority w:val="39"/>
    <w:unhideWhenUsed/>
    <w:qFormat/>
    <w:rsid w:val="00CE051B"/>
    <w:pPr>
      <w:spacing w:before="240" w:after="0"/>
      <w:outlineLvl w:val="9"/>
    </w:pPr>
    <w:rPr>
      <w:kern w:val="0"/>
      <w:sz w:val="32"/>
      <w:szCs w:val="32"/>
      <w14:ligatures w14:val="none"/>
    </w:rPr>
  </w:style>
  <w:style w:type="paragraph" w:styleId="TOC2">
    <w:name w:val="toc 2"/>
    <w:basedOn w:val="Normal"/>
    <w:next w:val="Normal"/>
    <w:autoRedefine/>
    <w:uiPriority w:val="39"/>
    <w:unhideWhenUsed/>
    <w:rsid w:val="00A620E2"/>
    <w:pPr>
      <w:spacing w:before="240" w:after="0"/>
      <w:ind w:left="216"/>
    </w:pPr>
    <w:rPr>
      <w:rFonts w:ascii="Times New Roman" w:hAnsi="Times New Roman" w:cs="Times New Roman"/>
      <w:sz w:val="36"/>
      <w:szCs w:val="36"/>
    </w:rPr>
  </w:style>
  <w:style w:type="paragraph" w:styleId="TOC1">
    <w:name w:val="toc 1"/>
    <w:basedOn w:val="Normal"/>
    <w:next w:val="Normal"/>
    <w:autoRedefine/>
    <w:uiPriority w:val="39"/>
    <w:unhideWhenUsed/>
    <w:rsid w:val="00A620E2"/>
    <w:pPr>
      <w:spacing w:before="360" w:after="0"/>
    </w:pPr>
    <w:rPr>
      <w:rFonts w:ascii="Times New Roman" w:hAnsi="Times New Roman" w:cs="Times New Roman"/>
      <w:caps/>
      <w:sz w:val="40"/>
      <w:szCs w:val="40"/>
    </w:rPr>
  </w:style>
  <w:style w:type="paragraph" w:styleId="TOC3">
    <w:name w:val="toc 3"/>
    <w:basedOn w:val="Normal"/>
    <w:next w:val="Normal"/>
    <w:autoRedefine/>
    <w:uiPriority w:val="39"/>
    <w:unhideWhenUsed/>
    <w:rsid w:val="00A620E2"/>
    <w:pPr>
      <w:spacing w:after="0"/>
      <w:ind w:left="446"/>
    </w:pPr>
    <w:rPr>
      <w:rFonts w:ascii="Times New Roman" w:hAnsi="Times New Roman" w:cs="Times New Roman"/>
      <w:sz w:val="32"/>
      <w:szCs w:val="32"/>
    </w:rPr>
  </w:style>
  <w:style w:type="paragraph" w:styleId="TOC4">
    <w:name w:val="toc 4"/>
    <w:basedOn w:val="Normal"/>
    <w:next w:val="Normal"/>
    <w:autoRedefine/>
    <w:uiPriority w:val="39"/>
    <w:unhideWhenUsed/>
    <w:rsid w:val="001C2729"/>
    <w:pPr>
      <w:spacing w:after="0"/>
      <w:ind w:left="440"/>
    </w:pPr>
    <w:rPr>
      <w:sz w:val="20"/>
      <w:szCs w:val="20"/>
    </w:rPr>
  </w:style>
  <w:style w:type="paragraph" w:styleId="TOC5">
    <w:name w:val="toc 5"/>
    <w:basedOn w:val="Normal"/>
    <w:next w:val="Normal"/>
    <w:autoRedefine/>
    <w:uiPriority w:val="39"/>
    <w:unhideWhenUsed/>
    <w:rsid w:val="001C2729"/>
    <w:pPr>
      <w:spacing w:after="0"/>
      <w:ind w:left="660"/>
    </w:pPr>
    <w:rPr>
      <w:sz w:val="20"/>
      <w:szCs w:val="20"/>
    </w:rPr>
  </w:style>
  <w:style w:type="paragraph" w:styleId="TOC6">
    <w:name w:val="toc 6"/>
    <w:basedOn w:val="Normal"/>
    <w:next w:val="Normal"/>
    <w:autoRedefine/>
    <w:uiPriority w:val="39"/>
    <w:unhideWhenUsed/>
    <w:rsid w:val="001C2729"/>
    <w:pPr>
      <w:spacing w:after="0"/>
      <w:ind w:left="880"/>
    </w:pPr>
    <w:rPr>
      <w:sz w:val="20"/>
      <w:szCs w:val="20"/>
    </w:rPr>
  </w:style>
  <w:style w:type="paragraph" w:styleId="TOC7">
    <w:name w:val="toc 7"/>
    <w:basedOn w:val="Normal"/>
    <w:next w:val="Normal"/>
    <w:autoRedefine/>
    <w:uiPriority w:val="39"/>
    <w:unhideWhenUsed/>
    <w:rsid w:val="001C2729"/>
    <w:pPr>
      <w:spacing w:after="0"/>
      <w:ind w:left="1100"/>
    </w:pPr>
    <w:rPr>
      <w:sz w:val="20"/>
      <w:szCs w:val="20"/>
    </w:rPr>
  </w:style>
  <w:style w:type="paragraph" w:styleId="TOC8">
    <w:name w:val="toc 8"/>
    <w:basedOn w:val="Normal"/>
    <w:next w:val="Normal"/>
    <w:autoRedefine/>
    <w:uiPriority w:val="39"/>
    <w:unhideWhenUsed/>
    <w:rsid w:val="001C2729"/>
    <w:pPr>
      <w:spacing w:after="0"/>
      <w:ind w:left="1320"/>
    </w:pPr>
    <w:rPr>
      <w:sz w:val="20"/>
      <w:szCs w:val="20"/>
    </w:rPr>
  </w:style>
  <w:style w:type="paragraph" w:styleId="TOC9">
    <w:name w:val="toc 9"/>
    <w:basedOn w:val="Normal"/>
    <w:next w:val="Normal"/>
    <w:autoRedefine/>
    <w:uiPriority w:val="39"/>
    <w:unhideWhenUsed/>
    <w:rsid w:val="001C2729"/>
    <w:pPr>
      <w:spacing w:after="0"/>
      <w:ind w:left="1540"/>
    </w:pPr>
    <w:rPr>
      <w:sz w:val="20"/>
      <w:szCs w:val="20"/>
    </w:rPr>
  </w:style>
  <w:style w:type="paragraph" w:customStyle="1" w:styleId="Style1">
    <w:name w:val="Style1"/>
    <w:basedOn w:val="Normal"/>
    <w:link w:val="Style1Char"/>
    <w:qFormat/>
    <w:rsid w:val="00C8385D"/>
    <w:rPr>
      <w:rFonts w:ascii="Times New Roman" w:hAnsi="Times New Roman" w:cs="Times New Roman"/>
      <w:b/>
      <w:bCs/>
      <w:color w:val="000000" w:themeColor="text1"/>
      <w:u w:val="single"/>
    </w:rPr>
  </w:style>
  <w:style w:type="character" w:customStyle="1" w:styleId="Style1Char">
    <w:name w:val="Style1 Char"/>
    <w:basedOn w:val="DefaultParagraphFont"/>
    <w:link w:val="Style1"/>
    <w:rsid w:val="00C8385D"/>
    <w:rPr>
      <w:rFonts w:ascii="Times New Roman" w:hAnsi="Times New Roman" w:cs="Times New Roman"/>
      <w:b/>
      <w:bCs/>
      <w:color w:val="000000" w:themeColor="text1"/>
      <w:u w:val="single"/>
    </w:rPr>
  </w:style>
  <w:style w:type="paragraph" w:customStyle="1" w:styleId="Style2">
    <w:name w:val="Style2"/>
    <w:basedOn w:val="Normal"/>
    <w:link w:val="Style2Char"/>
    <w:qFormat/>
    <w:rsid w:val="00C8385D"/>
    <w:rPr>
      <w:rFonts w:ascii="Times New Roman" w:hAnsi="Times New Roman" w:cs="Times New Roman"/>
      <w:color w:val="000000" w:themeColor="text1"/>
      <w:sz w:val="32"/>
      <w:szCs w:val="32"/>
    </w:rPr>
  </w:style>
  <w:style w:type="character" w:customStyle="1" w:styleId="Style2Char">
    <w:name w:val="Style2 Char"/>
    <w:basedOn w:val="DefaultParagraphFont"/>
    <w:link w:val="Style2"/>
    <w:rsid w:val="00C8385D"/>
    <w:rPr>
      <w:rFonts w:ascii="Times New Roman" w:hAnsi="Times New Roman" w:cs="Times New Roman"/>
      <w:color w:val="000000" w:themeColor="text1"/>
      <w:sz w:val="32"/>
      <w:szCs w:val="32"/>
    </w:rPr>
  </w:style>
  <w:style w:type="paragraph" w:customStyle="1" w:styleId="Style3">
    <w:name w:val="Style3"/>
    <w:basedOn w:val="Normal"/>
    <w:link w:val="Style3Char"/>
    <w:qFormat/>
    <w:rsid w:val="00C44B6E"/>
    <w:rPr>
      <w:rFonts w:ascii="Times New Roman" w:hAnsi="Times New Roman" w:cs="Times New Roman"/>
      <w:i/>
      <w:iCs/>
      <w:color w:val="000000" w:themeColor="text1"/>
      <w:sz w:val="32"/>
      <w:szCs w:val="32"/>
    </w:rPr>
  </w:style>
  <w:style w:type="character" w:customStyle="1" w:styleId="Style3Char">
    <w:name w:val="Style3 Char"/>
    <w:basedOn w:val="DefaultParagraphFont"/>
    <w:link w:val="Style3"/>
    <w:rsid w:val="00C44B6E"/>
    <w:rPr>
      <w:rFonts w:ascii="Times New Roman" w:hAnsi="Times New Roman" w:cs="Times New Roman"/>
      <w:i/>
      <w:iCs/>
      <w:color w:val="000000" w:themeColor="text1"/>
      <w:sz w:val="32"/>
      <w:szCs w:val="32"/>
    </w:rPr>
  </w:style>
  <w:style w:type="paragraph" w:customStyle="1" w:styleId="Style15">
    <w:name w:val="Style1.5"/>
    <w:basedOn w:val="Normal"/>
    <w:link w:val="Style15Char"/>
    <w:qFormat/>
    <w:rsid w:val="00C44B6E"/>
    <w:rPr>
      <w:sz w:val="40"/>
      <w:szCs w:val="40"/>
    </w:rPr>
  </w:style>
  <w:style w:type="character" w:customStyle="1" w:styleId="Style15Char">
    <w:name w:val="Style1.5 Char"/>
    <w:basedOn w:val="DefaultParagraphFont"/>
    <w:link w:val="Style15"/>
    <w:rsid w:val="00C44B6E"/>
    <w:rPr>
      <w:sz w:val="40"/>
      <w:szCs w:val="40"/>
    </w:rPr>
  </w:style>
  <w:style w:type="paragraph" w:customStyle="1" w:styleId="Style4">
    <w:name w:val="Style4"/>
    <w:basedOn w:val="Normal"/>
    <w:link w:val="Style4Char"/>
    <w:qFormat/>
    <w:rsid w:val="00C44B6E"/>
    <w:rPr>
      <w:rFonts w:ascii="Times New Roman" w:hAnsi="Times New Roman" w:cs="Times New Roman"/>
      <w:b/>
      <w:bCs/>
      <w:sz w:val="40"/>
      <w:szCs w:val="40"/>
      <w:u w:val="single"/>
    </w:rPr>
  </w:style>
  <w:style w:type="character" w:customStyle="1" w:styleId="Style4Char">
    <w:name w:val="Style4 Char"/>
    <w:basedOn w:val="DefaultParagraphFont"/>
    <w:link w:val="Style4"/>
    <w:rsid w:val="00C44B6E"/>
    <w:rPr>
      <w:rFonts w:ascii="Times New Roman" w:hAnsi="Times New Roman" w:cs="Times New Roman"/>
      <w:b/>
      <w:bCs/>
      <w:sz w:val="40"/>
      <w:szCs w:val="4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663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oc.gov/nl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pbonline.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loc.gov/nls/new-materials/magazines/" TargetMode="External"/><Relationship Id="rId4" Type="http://schemas.openxmlformats.org/officeDocument/2006/relationships/settings" Target="settings.xml"/><Relationship Id="rId9" Type="http://schemas.openxmlformats.org/officeDocument/2006/relationships/hyperlink" Target="mailto:talkingbooks@mlc.lib.ms.u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s>
</file>

<file path=customXml/itemProps1.xml><?xml version="1.0" encoding="utf-8"?>
<ds:datastoreItem xmlns:ds="http://schemas.openxmlformats.org/officeDocument/2006/customXml" ds:itemID="{D9B69D6E-5040-46B9-AAB7-766674ADF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12</Pages>
  <Words>2682</Words>
  <Characters>15294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 Burns MLC</dc:creator>
  <cp:keywords/>
  <dc:description/>
  <cp:lastModifiedBy>Miranda Loper MLC</cp:lastModifiedBy>
  <cp:revision>4</cp:revision>
  <cp:lastPrinted>2025-06-16T21:18:00Z</cp:lastPrinted>
  <dcterms:created xsi:type="dcterms:W3CDTF">2025-06-19T13:02:00Z</dcterms:created>
  <dcterms:modified xsi:type="dcterms:W3CDTF">2025-06-19T17:45:00Z</dcterms:modified>
</cp:coreProperties>
</file>