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EDC" w:rsidRDefault="00CF1EDC">
      <w:pPr>
        <w:spacing w:before="8" w:after="0" w:line="80" w:lineRule="exact"/>
        <w:rPr>
          <w:sz w:val="8"/>
          <w:szCs w:val="8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3"/>
        <w:gridCol w:w="965"/>
        <w:gridCol w:w="996"/>
        <w:gridCol w:w="996"/>
        <w:gridCol w:w="996"/>
        <w:gridCol w:w="996"/>
        <w:gridCol w:w="965"/>
      </w:tblGrid>
      <w:tr w:rsidR="00FE322A">
        <w:trPr>
          <w:trHeight w:hRule="exact" w:val="799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3" w:after="0" w:line="240" w:lineRule="exact"/>
              <w:rPr>
                <w:sz w:val="24"/>
                <w:szCs w:val="24"/>
              </w:rPr>
            </w:pPr>
          </w:p>
          <w:p w:rsidR="00FE322A" w:rsidRPr="00F21568" w:rsidRDefault="00CF1EDC">
            <w:pPr>
              <w:tabs>
                <w:tab w:val="left" w:pos="4900"/>
              </w:tabs>
              <w:spacing w:after="0" w:line="240" w:lineRule="auto"/>
              <w:ind w:left="3354" w:right="-20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21568">
              <w:rPr>
                <w:rFonts w:ascii="Calibri" w:eastAsia="Calibri" w:hAnsi="Calibri" w:cs="Calibri"/>
                <w:b/>
                <w:w w:val="101"/>
                <w:sz w:val="21"/>
                <w:szCs w:val="21"/>
                <w:u w:val="single" w:color="000000"/>
              </w:rPr>
              <w:t xml:space="preserve"> </w:t>
            </w:r>
            <w:r w:rsidRPr="00F21568"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 w:color="000000"/>
              </w:rPr>
              <w:tab/>
            </w:r>
            <w:r w:rsidRPr="00F215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21"/>
                <w:szCs w:val="21"/>
              </w:rPr>
              <w:t>E</w:t>
            </w:r>
            <w:r w:rsidR="00DB6DF7" w:rsidRPr="00F21568">
              <w:rPr>
                <w:rFonts w:ascii="Calibri" w:eastAsia="Calibri" w:hAnsi="Calibri" w:cs="Calibri"/>
                <w:b/>
                <w:sz w:val="21"/>
                <w:szCs w:val="21"/>
              </w:rPr>
              <w:t>-</w:t>
            </w:r>
            <w:r w:rsidRPr="00F21568">
              <w:rPr>
                <w:rFonts w:ascii="Calibri" w:eastAsia="Calibri" w:hAnsi="Calibri" w:cs="Calibri"/>
                <w:b/>
                <w:sz w:val="21"/>
                <w:szCs w:val="21"/>
              </w:rPr>
              <w:t>rate</w:t>
            </w:r>
            <w:r w:rsidRPr="00F215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21"/>
                <w:szCs w:val="21"/>
              </w:rPr>
              <w:t>Bid</w:t>
            </w:r>
            <w:r w:rsidRPr="00F21568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B6DF7" w:rsidRPr="00F2156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Evaluation</w:t>
            </w:r>
          </w:p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FE322A">
            <w:pPr>
              <w:spacing w:before="1" w:after="0" w:line="220" w:lineRule="exact"/>
              <w:rPr>
                <w:b/>
              </w:rPr>
            </w:pPr>
          </w:p>
          <w:p w:rsidR="00FE322A" w:rsidRPr="00F21568" w:rsidRDefault="00CF1EDC">
            <w:pPr>
              <w:spacing w:after="0" w:line="240" w:lineRule="auto"/>
              <w:ind w:left="1780" w:right="1757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21568">
              <w:rPr>
                <w:rFonts w:ascii="Calibri" w:eastAsia="Calibri" w:hAnsi="Calibri" w:cs="Calibri"/>
                <w:b/>
                <w:w w:val="101"/>
                <w:sz w:val="21"/>
                <w:szCs w:val="21"/>
              </w:rPr>
              <w:t>Factor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before="84" w:after="0" w:line="240" w:lineRule="auto"/>
              <w:ind w:left="157" w:right="13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21568">
              <w:rPr>
                <w:rFonts w:ascii="Calibri" w:eastAsia="Calibri" w:hAnsi="Calibri" w:cs="Calibri"/>
                <w:b/>
                <w:w w:val="102"/>
                <w:sz w:val="21"/>
                <w:szCs w:val="21"/>
              </w:rPr>
              <w:t>Points</w:t>
            </w:r>
          </w:p>
          <w:p w:rsidR="00FE322A" w:rsidRPr="00F21568" w:rsidRDefault="00CF1EDC">
            <w:pPr>
              <w:spacing w:before="15" w:after="0" w:line="240" w:lineRule="auto"/>
              <w:ind w:left="38" w:right="14"/>
              <w:jc w:val="center"/>
              <w:rPr>
                <w:rFonts w:ascii="Calibri" w:eastAsia="Calibri" w:hAnsi="Calibri" w:cs="Calibri"/>
                <w:b/>
                <w:sz w:val="21"/>
                <w:szCs w:val="21"/>
              </w:rPr>
            </w:pPr>
            <w:r w:rsidRPr="00F21568">
              <w:rPr>
                <w:rFonts w:ascii="Calibri" w:eastAsia="Calibri" w:hAnsi="Calibri" w:cs="Calibri"/>
                <w:b/>
                <w:w w:val="103"/>
                <w:sz w:val="21"/>
                <w:szCs w:val="21"/>
              </w:rPr>
              <w:t>Available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Vendor</w:t>
            </w:r>
            <w:r w:rsidRPr="00F21568">
              <w:rPr>
                <w:rFonts w:ascii="Times New Roman" w:eastAsia="Times New Roman" w:hAnsi="Times New Roman" w:cs="Times New Roman"/>
                <w:b/>
                <w:spacing w:val="10"/>
                <w:sz w:val="15"/>
                <w:szCs w:val="15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1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Vendor</w:t>
            </w:r>
            <w:r w:rsidRPr="00F21568">
              <w:rPr>
                <w:rFonts w:ascii="Times New Roman" w:eastAsia="Times New Roman" w:hAnsi="Times New Roman" w:cs="Times New Roman"/>
                <w:b/>
                <w:spacing w:val="10"/>
                <w:sz w:val="15"/>
                <w:szCs w:val="15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2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Vendor</w:t>
            </w:r>
            <w:r w:rsidRPr="00F21568">
              <w:rPr>
                <w:rFonts w:ascii="Times New Roman" w:eastAsia="Times New Roman" w:hAnsi="Times New Roman" w:cs="Times New Roman"/>
                <w:b/>
                <w:spacing w:val="10"/>
                <w:sz w:val="15"/>
                <w:szCs w:val="15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3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after="0" w:line="240" w:lineRule="auto"/>
              <w:ind w:left="210" w:right="-2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Vendor</w:t>
            </w:r>
            <w:r w:rsidRPr="00F21568">
              <w:rPr>
                <w:rFonts w:ascii="Times New Roman" w:eastAsia="Times New Roman" w:hAnsi="Times New Roman" w:cs="Times New Roman"/>
                <w:b/>
                <w:spacing w:val="10"/>
                <w:sz w:val="15"/>
                <w:szCs w:val="15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4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Pr="00F21568" w:rsidRDefault="00CF1EDC">
            <w:pPr>
              <w:spacing w:after="0" w:line="240" w:lineRule="auto"/>
              <w:ind w:left="193" w:right="-20"/>
              <w:rPr>
                <w:rFonts w:ascii="Calibri" w:eastAsia="Calibri" w:hAnsi="Calibri" w:cs="Calibri"/>
                <w:b/>
                <w:sz w:val="15"/>
                <w:szCs w:val="15"/>
              </w:rPr>
            </w:pP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Vendor</w:t>
            </w:r>
            <w:r w:rsidRPr="00F21568">
              <w:rPr>
                <w:rFonts w:ascii="Times New Roman" w:eastAsia="Times New Roman" w:hAnsi="Times New Roman" w:cs="Times New Roman"/>
                <w:b/>
                <w:spacing w:val="10"/>
                <w:sz w:val="15"/>
                <w:szCs w:val="15"/>
              </w:rPr>
              <w:t xml:space="preserve"> </w:t>
            </w:r>
            <w:r w:rsidRPr="00F21568">
              <w:rPr>
                <w:rFonts w:ascii="Calibri" w:eastAsia="Calibri" w:hAnsi="Calibri" w:cs="Calibri"/>
                <w:b/>
                <w:sz w:val="15"/>
                <w:szCs w:val="15"/>
              </w:rPr>
              <w:t>5</w:t>
            </w:r>
          </w:p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Price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Eligible</w:t>
            </w:r>
            <w:r>
              <w:rPr>
                <w:rFonts w:ascii="Times New Roman" w:eastAsia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Products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Services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340" w:right="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</w:rPr>
              <w:t>30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DB6DF7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Prior</w:t>
            </w:r>
            <w:r w:rsidR="00CF1E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="00CF1EDC">
              <w:rPr>
                <w:rFonts w:ascii="Calibri" w:eastAsia="Calibri" w:hAnsi="Calibri" w:cs="Calibri"/>
                <w:sz w:val="21"/>
                <w:szCs w:val="21"/>
              </w:rPr>
              <w:t>Experience</w:t>
            </w:r>
            <w:r w:rsidR="00CF1ED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="00CF1EDC">
              <w:rPr>
                <w:rFonts w:ascii="Calibri" w:eastAsia="Calibri" w:hAnsi="Calibri" w:cs="Calibri"/>
                <w:sz w:val="21"/>
                <w:szCs w:val="21"/>
              </w:rPr>
              <w:t>with</w:t>
            </w:r>
            <w:r w:rsidR="00CF1EDC">
              <w:rPr>
                <w:rFonts w:ascii="Times New Roman" w:eastAsia="Times New Roman" w:hAnsi="Times New Roman" w:cs="Times New Roman"/>
                <w:spacing w:val="6"/>
                <w:sz w:val="21"/>
                <w:szCs w:val="21"/>
              </w:rPr>
              <w:t xml:space="preserve"> </w:t>
            </w:r>
            <w:r w:rsidR="00CF1EDC">
              <w:rPr>
                <w:rFonts w:ascii="Calibri" w:eastAsia="Calibri" w:hAnsi="Calibri" w:cs="Calibri"/>
                <w:sz w:val="21"/>
                <w:szCs w:val="21"/>
              </w:rPr>
              <w:t>the</w:t>
            </w:r>
            <w:r w:rsidR="00CF1EDC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="00CF1EDC">
              <w:rPr>
                <w:rFonts w:ascii="Calibri" w:eastAsia="Calibri" w:hAnsi="Calibri" w:cs="Calibri"/>
                <w:w w:val="101"/>
                <w:sz w:val="21"/>
                <w:szCs w:val="21"/>
              </w:rPr>
              <w:t>Vendor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340" w:right="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</w:rPr>
              <w:t>25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Prices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Ineligible</w:t>
            </w:r>
            <w:r>
              <w:rPr>
                <w:rFonts w:ascii="Times New Roman" w:eastAsia="Times New Roman" w:hAnsi="Times New Roman" w:cs="Times New Roman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21"/>
                <w:szCs w:val="21"/>
              </w:rPr>
              <w:t>fees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340" w:right="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</w:rPr>
              <w:t>20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Flexible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Invoicing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340" w:right="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</w:rPr>
              <w:t>15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</w:tr>
      <w:tr w:rsidR="00FE322A">
        <w:trPr>
          <w:trHeight w:hRule="exact" w:val="718"/>
        </w:trPr>
        <w:tc>
          <w:tcPr>
            <w:tcW w:w="41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sz w:val="21"/>
                <w:szCs w:val="21"/>
              </w:rPr>
              <w:t>Local</w:t>
            </w:r>
            <w:r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21"/>
                <w:szCs w:val="21"/>
              </w:rPr>
              <w:t>In-State</w:t>
            </w:r>
          </w:p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>
            <w:pPr>
              <w:spacing w:before="1" w:after="0" w:line="220" w:lineRule="exact"/>
            </w:pPr>
          </w:p>
          <w:p w:rsidR="00FE322A" w:rsidRDefault="00CF1EDC">
            <w:pPr>
              <w:spacing w:after="0" w:line="240" w:lineRule="auto"/>
              <w:ind w:left="340" w:right="303"/>
              <w:jc w:val="center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w w:val="99"/>
                <w:sz w:val="21"/>
                <w:szCs w:val="21"/>
              </w:rPr>
              <w:t>10</w:t>
            </w:r>
          </w:p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FE322A"/>
        </w:tc>
      </w:tr>
      <w:tr w:rsidR="00FE322A">
        <w:trPr>
          <w:trHeight w:hRule="exact" w:val="1627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CF1EDC">
            <w:pPr>
              <w:spacing w:after="0" w:line="255" w:lineRule="exact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Vendor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Notes</w:t>
            </w:r>
          </w:p>
        </w:tc>
      </w:tr>
      <w:tr w:rsidR="00FE322A">
        <w:trPr>
          <w:trHeight w:hRule="exact" w:val="1627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CF1EDC">
            <w:pPr>
              <w:spacing w:after="0" w:line="255" w:lineRule="exact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Vendor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Notes</w:t>
            </w:r>
          </w:p>
        </w:tc>
      </w:tr>
      <w:tr w:rsidR="00FE322A">
        <w:trPr>
          <w:trHeight w:hRule="exact" w:val="1627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CF1EDC">
            <w:pPr>
              <w:spacing w:after="0" w:line="255" w:lineRule="exact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Vendor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Notes</w:t>
            </w:r>
          </w:p>
        </w:tc>
      </w:tr>
      <w:tr w:rsidR="00FE322A">
        <w:trPr>
          <w:trHeight w:hRule="exact" w:val="1627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CF1EDC">
            <w:pPr>
              <w:spacing w:after="0" w:line="255" w:lineRule="exact"/>
              <w:ind w:left="25"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Vendor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Notes</w:t>
            </w:r>
          </w:p>
        </w:tc>
      </w:tr>
      <w:tr w:rsidR="00FE322A">
        <w:trPr>
          <w:trHeight w:hRule="exact" w:val="1627"/>
        </w:trPr>
        <w:tc>
          <w:tcPr>
            <w:tcW w:w="1010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322A" w:rsidRDefault="00DB6DF7" w:rsidP="00CF1EDC">
            <w:pPr>
              <w:spacing w:after="0" w:line="255" w:lineRule="exact"/>
              <w:ind w:right="-20"/>
              <w:rPr>
                <w:rFonts w:ascii="Calibri" w:eastAsia="Calibri" w:hAnsi="Calibri" w:cs="Calibri"/>
                <w:sz w:val="21"/>
                <w:szCs w:val="21"/>
              </w:rPr>
            </w:pP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lastRenderedPageBreak/>
              <w:t>Vendor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1"/>
                <w:position w:val="1"/>
                <w:sz w:val="21"/>
                <w:szCs w:val="21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6"/>
                <w:position w:val="1"/>
                <w:sz w:val="21"/>
                <w:szCs w:val="2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1"/>
                <w:szCs w:val="21"/>
              </w:rPr>
              <w:t>Notes</w:t>
            </w:r>
          </w:p>
        </w:tc>
      </w:tr>
    </w:tbl>
    <w:p w:rsidR="009127F6" w:rsidRDefault="009127F6"/>
    <w:p w:rsidR="00DB6DF7" w:rsidRDefault="00DB6DF7"/>
    <w:p w:rsidR="00DB6DF7" w:rsidRPr="00DB6DF7" w:rsidRDefault="00DB6DF7">
      <w:pPr>
        <w:rPr>
          <w:b/>
        </w:rPr>
      </w:pPr>
      <w:r w:rsidRPr="00DB6DF7">
        <w:rPr>
          <w:b/>
        </w:rPr>
        <w:t xml:space="preserve">Evaluator </w:t>
      </w:r>
      <w:proofErr w:type="gramStart"/>
      <w:r w:rsidRPr="00DB6DF7">
        <w:rPr>
          <w:b/>
        </w:rPr>
        <w:t>Name:_</w:t>
      </w:r>
      <w:proofErr w:type="gramEnd"/>
      <w:r w:rsidRPr="00DB6DF7">
        <w:rPr>
          <w:b/>
        </w:rPr>
        <w:t>_________________________________________</w:t>
      </w:r>
      <w:r w:rsidRPr="00DB6DF7">
        <w:rPr>
          <w:b/>
        </w:rPr>
        <w:tab/>
        <w:t>Date:____________________________</w:t>
      </w:r>
    </w:p>
    <w:p w:rsidR="00DB6DF7" w:rsidRDefault="00DB6DF7"/>
    <w:p w:rsidR="00DB6DF7" w:rsidRPr="00DB6DF7" w:rsidRDefault="00DB6DF7" w:rsidP="00DB6DF7">
      <w:pPr>
        <w:jc w:val="center"/>
        <w:rPr>
          <w:b/>
        </w:rPr>
      </w:pPr>
      <w:r w:rsidRPr="00DB6DF7">
        <w:rPr>
          <w:b/>
        </w:rPr>
        <w:t>____________________________________________________</w:t>
      </w:r>
    </w:p>
    <w:p w:rsidR="00DB6DF7" w:rsidRPr="00DB6DF7" w:rsidRDefault="00DB6DF7" w:rsidP="00DB6DF7">
      <w:pPr>
        <w:jc w:val="center"/>
        <w:rPr>
          <w:b/>
        </w:rPr>
      </w:pPr>
      <w:r w:rsidRPr="00DB6DF7">
        <w:rPr>
          <w:b/>
        </w:rPr>
        <w:t>Evaluator Signature:</w:t>
      </w:r>
    </w:p>
    <w:sectPr w:rsidR="00DB6DF7" w:rsidRPr="00DB6DF7">
      <w:headerReference w:type="default" r:id="rId6"/>
      <w:type w:val="continuous"/>
      <w:pgSz w:w="12240" w:h="15840"/>
      <w:pgMar w:top="9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EDC" w:rsidRDefault="00CF1EDC" w:rsidP="00CF1EDC">
      <w:pPr>
        <w:spacing w:after="0" w:line="240" w:lineRule="auto"/>
      </w:pPr>
      <w:r>
        <w:separator/>
      </w:r>
    </w:p>
  </w:endnote>
  <w:endnote w:type="continuationSeparator" w:id="0">
    <w:p w:rsidR="00CF1EDC" w:rsidRDefault="00CF1EDC" w:rsidP="00CF1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EDC" w:rsidRDefault="00CF1EDC" w:rsidP="00CF1EDC">
      <w:pPr>
        <w:spacing w:after="0" w:line="240" w:lineRule="auto"/>
      </w:pPr>
      <w:r>
        <w:separator/>
      </w:r>
    </w:p>
  </w:footnote>
  <w:footnote w:type="continuationSeparator" w:id="0">
    <w:p w:rsidR="00CF1EDC" w:rsidRDefault="00CF1EDC" w:rsidP="00CF1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DC" w:rsidRPr="00CF1EDC" w:rsidRDefault="00CF1EDC" w:rsidP="00CF1EDC">
    <w:pPr>
      <w:pStyle w:val="Header"/>
      <w:jc w:val="center"/>
      <w:rPr>
        <w:color w:val="FF0000"/>
        <w:sz w:val="36"/>
        <w:szCs w:val="36"/>
      </w:rPr>
    </w:pPr>
    <w:r w:rsidRPr="00CF1EDC">
      <w:rPr>
        <w:color w:val="FF0000"/>
        <w:sz w:val="36"/>
        <w:szCs w:val="36"/>
      </w:rPr>
      <w:t>LIBRARY</w:t>
    </w:r>
  </w:p>
  <w:p w:rsidR="00CF1EDC" w:rsidRPr="00CF1EDC" w:rsidRDefault="00CF1EDC" w:rsidP="00CF1EDC">
    <w:pPr>
      <w:pStyle w:val="Header"/>
      <w:jc w:val="center"/>
      <w:rPr>
        <w:color w:val="FF0000"/>
        <w:sz w:val="36"/>
        <w:szCs w:val="36"/>
      </w:rPr>
    </w:pPr>
    <w:r w:rsidRPr="00CF1EDC">
      <w:rPr>
        <w:color w:val="FF0000"/>
        <w:sz w:val="36"/>
        <w:szCs w:val="36"/>
      </w:rPr>
      <w:t>RFP NUMBER</w:t>
    </w:r>
  </w:p>
  <w:p w:rsidR="00CF1EDC" w:rsidRPr="00CF1EDC" w:rsidRDefault="00CF1EDC" w:rsidP="00CF1EDC">
    <w:pPr>
      <w:pStyle w:val="Header"/>
      <w:jc w:val="center"/>
      <w:rPr>
        <w:color w:val="FF0000"/>
        <w:sz w:val="36"/>
        <w:szCs w:val="36"/>
      </w:rPr>
    </w:pPr>
    <w:r w:rsidRPr="00CF1EDC">
      <w:rPr>
        <w:color w:val="FF0000"/>
        <w:sz w:val="36"/>
        <w:szCs w:val="36"/>
      </w:rPr>
      <w:t>ADDRESS</w:t>
    </w:r>
  </w:p>
  <w:p w:rsidR="00CF1EDC" w:rsidRDefault="00CF1EDC" w:rsidP="00CF1EDC">
    <w:pPr>
      <w:pStyle w:val="Header"/>
      <w:jc w:val="center"/>
    </w:pPr>
    <w:r w:rsidRPr="00CF1EDC">
      <w:rPr>
        <w:color w:val="FF0000"/>
        <w:sz w:val="36"/>
        <w:szCs w:val="36"/>
      </w:rPr>
      <w:t>CONTACT</w:t>
    </w:r>
  </w:p>
  <w:p w:rsidR="00CF1EDC" w:rsidRDefault="00CF1E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2A"/>
    <w:rsid w:val="009127F6"/>
    <w:rsid w:val="00CF1EDC"/>
    <w:rsid w:val="00DB6DF7"/>
    <w:rsid w:val="00F21568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7D43E"/>
  <w15:docId w15:val="{3B0F8F22-5717-41F0-9559-4CA8F413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DC"/>
  </w:style>
  <w:style w:type="paragraph" w:styleId="Footer">
    <w:name w:val="footer"/>
    <w:basedOn w:val="Normal"/>
    <w:link w:val="FooterChar"/>
    <w:uiPriority w:val="99"/>
    <w:unhideWhenUsed/>
    <w:rsid w:val="00CF1E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Evaluation Matrix.xlsx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Evaluation Matrix.xlsx</dc:title>
  <dc:creator>meaton</dc:creator>
  <cp:lastModifiedBy>Vivian Sanderford</cp:lastModifiedBy>
  <cp:revision>3</cp:revision>
  <dcterms:created xsi:type="dcterms:W3CDTF">2018-09-14T15:37:00Z</dcterms:created>
  <dcterms:modified xsi:type="dcterms:W3CDTF">2018-09-14T15:37:00Z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2018-09-14T00:00:00Z</vt:filetime>
  </property>
</Properties>
</file>